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59" w:rsidRDefault="00213A59" w:rsidP="00213A59">
      <w:pPr>
        <w:rPr>
          <w:rFonts w:ascii="Arial" w:hAnsi="Arial" w:cs="Arial"/>
          <w:b/>
          <w:sz w:val="24"/>
          <w:szCs w:val="24"/>
        </w:rPr>
      </w:pPr>
    </w:p>
    <w:p w:rsidR="00213A59" w:rsidRDefault="00213A59" w:rsidP="00213A59">
      <w:pPr>
        <w:pStyle w:val="Nadpis7"/>
        <w:spacing w:before="0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 xml:space="preserve">Krajská asociace Sport pro všechny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Vysočina,z.s</w:t>
      </w:r>
      <w:proofErr w:type="spellEnd"/>
      <w:r>
        <w:rPr>
          <w:rFonts w:ascii="Arial" w:hAnsi="Arial" w:cs="Arial"/>
          <w:b/>
          <w:bCs/>
          <w:sz w:val="32"/>
          <w:szCs w:val="32"/>
        </w:rPr>
        <w:t>.</w:t>
      </w:r>
      <w:proofErr w:type="gramEnd"/>
    </w:p>
    <w:p w:rsidR="00213A59" w:rsidRDefault="00213A59" w:rsidP="00213A59">
      <w:pPr>
        <w:pStyle w:val="Nadpis7"/>
        <w:spacing w:before="0"/>
      </w:pPr>
      <w:r>
        <w:t>Spolek vedený u Krajského soudu v </w:t>
      </w:r>
      <w:proofErr w:type="gramStart"/>
      <w:r>
        <w:t>Brně  v odd</w:t>
      </w:r>
      <w:proofErr w:type="gramEnd"/>
      <w:r>
        <w:t>. L č. 10862,  IČO 26983532,</w:t>
      </w:r>
    </w:p>
    <w:p w:rsidR="00213A59" w:rsidRDefault="00213A59" w:rsidP="00213A59">
      <w:pPr>
        <w:pStyle w:val="Nadpis9"/>
        <w:pBdr>
          <w:bottom w:val="single" w:sz="4" w:space="1" w:color="auto"/>
        </w:pBdr>
        <w:spacing w:befor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Fügnerova    1237/8    674 01  Třebíč,  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vysocina@caspv.cz</w:t>
        </w:r>
      </w:hyperlink>
      <w:r>
        <w:rPr>
          <w:rFonts w:ascii="Arial" w:hAnsi="Arial" w:cs="Arial"/>
          <w:b/>
          <w:sz w:val="20"/>
          <w:szCs w:val="20"/>
        </w:rPr>
        <w:t>, cstv.trebic@seznam.cz</w:t>
      </w:r>
    </w:p>
    <w:p w:rsidR="00213A59" w:rsidRDefault="00213A59" w:rsidP="00213A59">
      <w:pPr>
        <w:rPr>
          <w:rFonts w:ascii="Times New Roman" w:hAnsi="Times New Roman" w:cs="Times New Roman"/>
          <w:b/>
          <w:sz w:val="24"/>
          <w:szCs w:val="24"/>
        </w:rPr>
      </w:pPr>
    </w:p>
    <w:p w:rsidR="00213A59" w:rsidRDefault="00213A59" w:rsidP="0021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Zpráva č. 03/21  z jednání VV KASPV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Vysočina  prosinec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3A59" w:rsidRDefault="00213A59" w:rsidP="0021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probíhalo korespondenčně nebo telefonicky mezi členy VV</w:t>
      </w:r>
    </w:p>
    <w:p w:rsidR="00213A59" w:rsidRDefault="00213A59" w:rsidP="00213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A59" w:rsidRDefault="00213A59" w:rsidP="00213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A59" w:rsidRDefault="00213A59" w:rsidP="00213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Kontrola úkolů</w:t>
      </w:r>
    </w:p>
    <w:p w:rsidR="00213A59" w:rsidRDefault="00213A59" w:rsidP="00213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spolková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činnost značně omezena v důsledku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213A59" w:rsidRDefault="00213A59" w:rsidP="00213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A59" w:rsidRDefault="00213A59" w:rsidP="00213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A59" w:rsidRDefault="00213A59" w:rsidP="00213A59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3.  Připravované akce v následujícím období</w:t>
      </w:r>
    </w:p>
    <w:p w:rsidR="00213A59" w:rsidRDefault="00213A59" w:rsidP="00213A5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13A59" w:rsidRDefault="00213A59" w:rsidP="00213A5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6.11.2021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krajská přehazovaná v Náměšti nad Oslavou, </w:t>
      </w:r>
    </w:p>
    <w:p w:rsidR="00213A59" w:rsidRDefault="00213A59" w:rsidP="00213A5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Účast družstev z RC Třebíč</w:t>
      </w:r>
    </w:p>
    <w:p w:rsidR="00213A59" w:rsidRDefault="00213A59" w:rsidP="00213A5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6.11.2021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Pestrý tréning a rozvoj síly a pohybových dovedností Praha, Brno, druhá konzultace leden  </w:t>
      </w:r>
    </w:p>
    <w:p w:rsidR="00213A59" w:rsidRDefault="00213A59" w:rsidP="00213A5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 12.-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14.11. 2021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republikový sraz cvičitelů Zbraslavice (místo ZR), </w:t>
      </w:r>
    </w:p>
    <w:p w:rsidR="00213A59" w:rsidRDefault="00213A59" w:rsidP="00213A5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Příhlášení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zástupci z KASPV se zúčastnili</w:t>
      </w:r>
    </w:p>
    <w:p w:rsidR="00213A59" w:rsidRDefault="00213A59" w:rsidP="00213A5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20.11.2021 zimní čtyřboj  v Havlíčkově Brodě, přihlášky do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15.11. 2021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, ZŠ Nuselská </w:t>
      </w:r>
    </w:p>
    <w:p w:rsidR="00213A59" w:rsidRDefault="00213A59" w:rsidP="00213A5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Soutěž zrušena</w:t>
      </w:r>
    </w:p>
    <w:p w:rsidR="00213A59" w:rsidRDefault="00213A59" w:rsidP="00213A5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27.11.2021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republika florbal v Pardubicích</w:t>
      </w:r>
    </w:p>
    <w:p w:rsidR="00213A59" w:rsidRDefault="00213A59" w:rsidP="00213A5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KASPV Vysočina dobře reprezentovali hráči odboru SPV ZŠ Náměšť Komenského </w:t>
      </w:r>
    </w:p>
    <w:p w:rsidR="00213A59" w:rsidRDefault="00213A59" w:rsidP="00213A5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-   Team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gym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republiková soutěž v Trutnov</w:t>
      </w:r>
    </w:p>
    <w:p w:rsidR="00213A59" w:rsidRDefault="00213A59" w:rsidP="00213A5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Vzorná reprezentace KA odborem Gym Club Třebíč</w:t>
      </w:r>
    </w:p>
    <w:p w:rsidR="00213A59" w:rsidRDefault="00213A59" w:rsidP="00213A5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  On-line semináře avizované z ústředí ČA</w:t>
      </w:r>
    </w:p>
    <w:p w:rsidR="00213A59" w:rsidRDefault="00213A59" w:rsidP="00213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A59" w:rsidRDefault="00213A59" w:rsidP="00213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A59" w:rsidRDefault="00213A59" w:rsidP="00213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213A59" w:rsidRDefault="00213A59" w:rsidP="00213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schválen přehled o návrzích na vyznamenání za KASPV v roce 2020 a 2021</w:t>
      </w:r>
    </w:p>
    <w:p w:rsidR="00213A59" w:rsidRDefault="00213A59" w:rsidP="00213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vzata na vědomí inventarizace majetku KA</w:t>
      </w:r>
    </w:p>
    <w:p w:rsidR="00213A59" w:rsidRDefault="00213A59" w:rsidP="00213A59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 xml:space="preserve">KASPV požádala o dotaci na činnost s mládeží za rok 2021 u KU kraje Vysočina, bylo přiděleno  </w:t>
      </w:r>
    </w:p>
    <w:p w:rsidR="00213A59" w:rsidRDefault="00213A59" w:rsidP="00213A59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197 091,- Kč, rozděleno dle usnesení z VH KASPV Vysočina 2021. </w:t>
      </w:r>
    </w:p>
    <w:p w:rsidR="00213A59" w:rsidRDefault="00213A59" w:rsidP="00213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A59" w:rsidRDefault="00213A59" w:rsidP="00213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A59" w:rsidRDefault="00213A59" w:rsidP="00213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A59" w:rsidRDefault="00213A59" w:rsidP="00213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A59" w:rsidRDefault="00213A59" w:rsidP="00213A5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A59" w:rsidRDefault="00213A59" w:rsidP="00213A5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ing. Karel Coufal</w:t>
      </w:r>
    </w:p>
    <w:p w:rsidR="00213A59" w:rsidRDefault="00213A59" w:rsidP="00213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předseda KASPV Vysočina</w:t>
      </w:r>
    </w:p>
    <w:p w:rsidR="00213A59" w:rsidRDefault="00213A59" w:rsidP="0021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Zapsal : Kokeš</w:t>
      </w:r>
      <w:proofErr w:type="gramEnd"/>
    </w:p>
    <w:p w:rsidR="00213A59" w:rsidRDefault="00213A59" w:rsidP="0021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Sekretář KASPV Vysočina</w:t>
      </w:r>
    </w:p>
    <w:p w:rsidR="00213A59" w:rsidRDefault="00213A59" w:rsidP="00213A59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213A59" w:rsidRDefault="00213A59" w:rsidP="00213A59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213A59" w:rsidRDefault="00213A59" w:rsidP="00213A59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170CC9" w:rsidRDefault="00213A59">
      <w:bookmarkStart w:id="0" w:name="_GoBack"/>
      <w:bookmarkEnd w:id="0"/>
    </w:p>
    <w:sectPr w:rsidR="00170CC9" w:rsidSect="00213A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76"/>
    <w:rsid w:val="00213A59"/>
    <w:rsid w:val="003979A9"/>
    <w:rsid w:val="00504A2F"/>
    <w:rsid w:val="00F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B92D6-C9DB-49DD-B6B2-8B4B90AC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A59"/>
    <w:pPr>
      <w:spacing w:after="200" w:line="276" w:lineRule="auto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A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A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213A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A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semiHidden/>
    <w:unhideWhenUsed/>
    <w:rsid w:val="00213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socina@casp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2022-02-11T12:14:00Z</dcterms:created>
  <dcterms:modified xsi:type="dcterms:W3CDTF">2022-02-11T12:14:00Z</dcterms:modified>
</cp:coreProperties>
</file>