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4DF9C" w14:textId="77777777" w:rsidR="008D7DF7" w:rsidRPr="001B4183" w:rsidRDefault="008D7DF7">
      <w:pPr>
        <w:jc w:val="center"/>
        <w:rPr>
          <w:rFonts w:eastAsia="Arial"/>
          <w:b/>
          <w:bCs/>
          <w:sz w:val="16"/>
          <w:szCs w:val="16"/>
        </w:rPr>
      </w:pPr>
    </w:p>
    <w:p w14:paraId="24734A1A" w14:textId="77777777" w:rsidR="008D7DF7" w:rsidRPr="001B4183" w:rsidRDefault="008D7DF7">
      <w:pPr>
        <w:jc w:val="center"/>
        <w:rPr>
          <w:rFonts w:eastAsia="Arial"/>
          <w:b/>
          <w:bCs/>
          <w:sz w:val="16"/>
          <w:szCs w:val="16"/>
        </w:rPr>
      </w:pPr>
    </w:p>
    <w:p w14:paraId="75EE8688" w14:textId="77777777" w:rsidR="008D7DF7" w:rsidRPr="001B4183" w:rsidRDefault="00582E71">
      <w:pPr>
        <w:tabs>
          <w:tab w:val="left" w:pos="709"/>
        </w:tabs>
        <w:jc w:val="center"/>
        <w:outlineLvl w:val="0"/>
        <w:rPr>
          <w:rFonts w:eastAsia="Arial"/>
          <w:smallCaps/>
          <w:sz w:val="36"/>
          <w:szCs w:val="36"/>
        </w:rPr>
      </w:pPr>
      <w:r w:rsidRPr="001B4183">
        <w:rPr>
          <w:b/>
          <w:bCs/>
          <w:smallCaps/>
          <w:sz w:val="36"/>
          <w:szCs w:val="36"/>
          <w:lang w:val="pt-PT"/>
        </w:rPr>
        <w:t>P R O P O Z I C E</w:t>
      </w:r>
    </w:p>
    <w:p w14:paraId="5AAC0D5C" w14:textId="77777777" w:rsidR="008D7DF7" w:rsidRPr="001B4183" w:rsidRDefault="00582E71">
      <w:pPr>
        <w:tabs>
          <w:tab w:val="left" w:pos="709"/>
        </w:tabs>
        <w:jc w:val="center"/>
        <w:outlineLvl w:val="0"/>
        <w:rPr>
          <w:rFonts w:eastAsia="Arial"/>
          <w:b/>
          <w:bCs/>
          <w:sz w:val="36"/>
          <w:szCs w:val="36"/>
        </w:rPr>
      </w:pPr>
      <w:r w:rsidRPr="001B4183">
        <w:rPr>
          <w:b/>
          <w:bCs/>
          <w:sz w:val="36"/>
          <w:szCs w:val="36"/>
        </w:rPr>
        <w:t>Republikové soutěže jednotlivců</w:t>
      </w:r>
    </w:p>
    <w:p w14:paraId="1589694D" w14:textId="77777777" w:rsidR="008D7DF7" w:rsidRPr="001B4183" w:rsidRDefault="00582E71">
      <w:pPr>
        <w:tabs>
          <w:tab w:val="left" w:pos="709"/>
        </w:tabs>
        <w:jc w:val="center"/>
        <w:outlineLvl w:val="0"/>
        <w:rPr>
          <w:rFonts w:eastAsia="Arial"/>
          <w:b/>
          <w:bCs/>
          <w:sz w:val="36"/>
          <w:szCs w:val="36"/>
        </w:rPr>
      </w:pPr>
      <w:r w:rsidRPr="001B4183">
        <w:rPr>
          <w:b/>
          <w:bCs/>
          <w:sz w:val="36"/>
          <w:szCs w:val="36"/>
        </w:rPr>
        <w:t xml:space="preserve"> ve sportovní </w:t>
      </w:r>
      <w:proofErr w:type="spellStart"/>
      <w:r w:rsidRPr="001B4183">
        <w:rPr>
          <w:b/>
          <w:bCs/>
          <w:sz w:val="36"/>
          <w:szCs w:val="36"/>
          <w:lang w:val="en-US"/>
        </w:rPr>
        <w:t>gymnastice</w:t>
      </w:r>
      <w:proofErr w:type="spellEnd"/>
      <w:r w:rsidRPr="001B4183">
        <w:rPr>
          <w:b/>
          <w:bCs/>
          <w:sz w:val="36"/>
          <w:szCs w:val="36"/>
          <w:lang w:val="en-US"/>
        </w:rPr>
        <w:t xml:space="preserve"> </w:t>
      </w:r>
      <w:r w:rsidRPr="001B4183">
        <w:rPr>
          <w:b/>
          <w:bCs/>
          <w:sz w:val="36"/>
          <w:szCs w:val="36"/>
        </w:rPr>
        <w:t>ČASPV 2023</w:t>
      </w:r>
    </w:p>
    <w:p w14:paraId="53997182" w14:textId="77777777" w:rsidR="008D7DF7" w:rsidRPr="001B4183" w:rsidRDefault="008D7DF7">
      <w:pPr>
        <w:jc w:val="center"/>
        <w:rPr>
          <w:rFonts w:eastAsia="Arial"/>
          <w:b/>
          <w:bCs/>
          <w:i/>
          <w:iCs/>
        </w:rPr>
      </w:pPr>
    </w:p>
    <w:p w14:paraId="40A46D74" w14:textId="77777777" w:rsidR="008D7DF7" w:rsidRPr="001B4183" w:rsidRDefault="00582E71">
      <w:pPr>
        <w:spacing w:line="360" w:lineRule="auto"/>
        <w:ind w:firstLine="425"/>
        <w:rPr>
          <w:rFonts w:eastAsia="Arial"/>
          <w:b/>
          <w:bCs/>
          <w:caps/>
          <w:sz w:val="32"/>
          <w:szCs w:val="32"/>
        </w:rPr>
      </w:pPr>
      <w:r w:rsidRPr="001B4183">
        <w:rPr>
          <w:b/>
          <w:bCs/>
          <w:caps/>
          <w:sz w:val="32"/>
          <w:szCs w:val="32"/>
        </w:rPr>
        <w:t>Všeobecná ustanovení</w:t>
      </w:r>
    </w:p>
    <w:p w14:paraId="7F07E430" w14:textId="77777777" w:rsidR="008D7DF7" w:rsidRPr="001B4183" w:rsidRDefault="00582E71">
      <w:pPr>
        <w:numPr>
          <w:ilvl w:val="0"/>
          <w:numId w:val="2"/>
        </w:numPr>
        <w:spacing w:after="120" w:line="360" w:lineRule="auto"/>
        <w:rPr>
          <w:b/>
          <w:bCs/>
          <w:i/>
          <w:iCs/>
        </w:rPr>
      </w:pPr>
      <w:r w:rsidRPr="001B4183">
        <w:rPr>
          <w:b/>
          <w:bCs/>
          <w:i/>
          <w:iCs/>
        </w:rPr>
        <w:t>Pořadatel:</w:t>
      </w:r>
    </w:p>
    <w:p w14:paraId="6CC9F89A" w14:textId="77777777" w:rsidR="008D7DF7" w:rsidRPr="001B4183" w:rsidRDefault="00582E71">
      <w:pPr>
        <w:spacing w:line="360" w:lineRule="auto"/>
        <w:ind w:left="426"/>
        <w:rPr>
          <w:rFonts w:eastAsia="Arial"/>
        </w:rPr>
      </w:pPr>
      <w:r w:rsidRPr="001B4183">
        <w:rPr>
          <w:b/>
          <w:bCs/>
        </w:rPr>
        <w:t>ČASPV</w:t>
      </w:r>
      <w:r w:rsidRPr="001B4183">
        <w:t xml:space="preserve"> – Komise VG MR ČASPV. </w:t>
      </w:r>
    </w:p>
    <w:p w14:paraId="1B530CD5" w14:textId="77777777" w:rsidR="008D7DF7" w:rsidRPr="001B4183" w:rsidRDefault="00582E71">
      <w:pPr>
        <w:spacing w:line="360" w:lineRule="auto"/>
        <w:ind w:left="426"/>
        <w:rPr>
          <w:rFonts w:eastAsia="Arial"/>
        </w:rPr>
      </w:pPr>
      <w:r w:rsidRPr="001B4183">
        <w:t>Soutěž je pořádána pro členy ČASPV.</w:t>
      </w:r>
    </w:p>
    <w:p w14:paraId="5C1FF59C" w14:textId="77777777" w:rsidR="008D7DF7" w:rsidRPr="001B4183" w:rsidRDefault="008D7DF7">
      <w:pPr>
        <w:ind w:left="425"/>
        <w:rPr>
          <w:rFonts w:eastAsia="Arial"/>
        </w:rPr>
      </w:pPr>
    </w:p>
    <w:p w14:paraId="511E3E48" w14:textId="77777777" w:rsidR="008D7DF7" w:rsidRPr="001B4183" w:rsidRDefault="00582E71">
      <w:pPr>
        <w:numPr>
          <w:ilvl w:val="0"/>
          <w:numId w:val="3"/>
        </w:numPr>
        <w:spacing w:after="120" w:line="240" w:lineRule="auto"/>
        <w:rPr>
          <w:i/>
          <w:iCs/>
          <w:lang w:val="pt-PT"/>
        </w:rPr>
      </w:pPr>
      <w:r w:rsidRPr="001B4183">
        <w:rPr>
          <w:b/>
          <w:bCs/>
          <w:i/>
          <w:iCs/>
          <w:lang w:val="pt-PT"/>
        </w:rPr>
        <w:t>Datum a m</w:t>
      </w:r>
      <w:proofErr w:type="spellStart"/>
      <w:r w:rsidRPr="001B4183">
        <w:rPr>
          <w:b/>
          <w:bCs/>
          <w:i/>
          <w:iCs/>
        </w:rPr>
        <w:t>ísto</w:t>
      </w:r>
      <w:proofErr w:type="spellEnd"/>
      <w:r w:rsidRPr="001B4183">
        <w:rPr>
          <w:b/>
          <w:bCs/>
          <w:i/>
          <w:iCs/>
        </w:rPr>
        <w:t xml:space="preserve"> konání: </w:t>
      </w:r>
    </w:p>
    <w:p w14:paraId="10483D7B" w14:textId="77777777" w:rsidR="008D7DF7" w:rsidRPr="001B4183" w:rsidRDefault="00582E71" w:rsidP="00FA4879">
      <w:pPr>
        <w:spacing w:after="0"/>
        <w:ind w:left="425"/>
        <w:rPr>
          <w:rFonts w:eastAsia="Arial"/>
        </w:rPr>
      </w:pPr>
      <w:r w:rsidRPr="001B4183">
        <w:rPr>
          <w:b/>
          <w:bCs/>
        </w:rPr>
        <w:t xml:space="preserve">22. a 23. 4. 2023 </w:t>
      </w:r>
      <w:r w:rsidRPr="001B4183">
        <w:t>v </w:t>
      </w:r>
      <w:proofErr w:type="spellStart"/>
      <w:r w:rsidRPr="001B4183">
        <w:t>gymnastick</w:t>
      </w:r>
      <w:proofErr w:type="spellEnd"/>
      <w:r w:rsidRPr="001B4183">
        <w:rPr>
          <w:lang w:val="fr-FR"/>
        </w:rPr>
        <w:t xml:space="preserve">é </w:t>
      </w:r>
      <w:r w:rsidRPr="001B4183">
        <w:t xml:space="preserve">hale </w:t>
      </w:r>
      <w:r w:rsidRPr="001B4183">
        <w:rPr>
          <w:b/>
          <w:bCs/>
        </w:rPr>
        <w:t xml:space="preserve">Sportovního klubu Hradčany, Praha </w:t>
      </w:r>
    </w:p>
    <w:p w14:paraId="3E6B4BAF" w14:textId="77777777" w:rsidR="008D7DF7" w:rsidRPr="001B4183" w:rsidRDefault="00582E71" w:rsidP="00FA4879">
      <w:pPr>
        <w:spacing w:after="0"/>
        <w:ind w:left="425"/>
        <w:rPr>
          <w:rFonts w:eastAsia="Arial"/>
        </w:rPr>
      </w:pPr>
      <w:proofErr w:type="spellStart"/>
      <w:r w:rsidRPr="001B4183">
        <w:rPr>
          <w:lang w:val="de-DE"/>
        </w:rPr>
        <w:t>Diska</w:t>
      </w:r>
      <w:r w:rsidRPr="001B4183">
        <w:t>řská</w:t>
      </w:r>
      <w:proofErr w:type="spellEnd"/>
      <w:r w:rsidRPr="001B4183">
        <w:t xml:space="preserve"> 294/1, 118 00 Praha 1 - Hradčany</w:t>
      </w:r>
    </w:p>
    <w:p w14:paraId="354354A9" w14:textId="77777777" w:rsidR="008D7DF7" w:rsidRPr="001B4183" w:rsidRDefault="008D7DF7">
      <w:pPr>
        <w:ind w:left="426"/>
        <w:rPr>
          <w:rFonts w:eastAsia="Arial"/>
        </w:rPr>
      </w:pPr>
    </w:p>
    <w:p w14:paraId="7313BA4C" w14:textId="77777777" w:rsidR="008D7DF7" w:rsidRPr="001B4183" w:rsidRDefault="00582E71">
      <w:pPr>
        <w:spacing w:line="360" w:lineRule="auto"/>
        <w:ind w:firstLine="426"/>
        <w:rPr>
          <w:rFonts w:eastAsia="Arial"/>
          <w:i/>
          <w:iCs/>
        </w:rPr>
      </w:pPr>
      <w:r w:rsidRPr="001B4183">
        <w:rPr>
          <w:b/>
          <w:bCs/>
          <w:i/>
          <w:iCs/>
        </w:rPr>
        <w:t>3. Časový harmonogram:</w:t>
      </w:r>
      <w:r w:rsidRPr="001B4183">
        <w:rPr>
          <w:i/>
          <w:iCs/>
        </w:rPr>
        <w:t xml:space="preserve"> </w:t>
      </w:r>
    </w:p>
    <w:p w14:paraId="56DEECD2" w14:textId="5D4CFA5D" w:rsidR="008D7DF7" w:rsidRPr="001B4183" w:rsidRDefault="00582E71" w:rsidP="00FA4879">
      <w:pPr>
        <w:tabs>
          <w:tab w:val="left" w:pos="426"/>
          <w:tab w:val="left" w:pos="851"/>
        </w:tabs>
        <w:spacing w:after="0"/>
        <w:ind w:left="425"/>
        <w:rPr>
          <w:rFonts w:eastAsia="Arial"/>
        </w:rPr>
      </w:pPr>
      <w:r w:rsidRPr="001B4183">
        <w:t xml:space="preserve">Prezence </w:t>
      </w:r>
      <w:r w:rsidR="00A40553" w:rsidRPr="001B4183">
        <w:t xml:space="preserve">je </w:t>
      </w:r>
      <w:r w:rsidRPr="001B4183">
        <w:t>dle kategorií vždy 1 hodinu před zahájením závodu dan</w:t>
      </w:r>
      <w:r w:rsidRPr="001B4183">
        <w:rPr>
          <w:lang w:val="fr-FR"/>
        </w:rPr>
        <w:t xml:space="preserve">é </w:t>
      </w:r>
      <w:r w:rsidRPr="001B4183">
        <w:t xml:space="preserve">kategorie v prostorách recepce haly. Přesný časový rozpis bude zaslán přihlášeným družstvům </w:t>
      </w:r>
      <w:r w:rsidR="00FA4879" w:rsidRPr="001B4183">
        <w:t xml:space="preserve">do </w:t>
      </w:r>
      <w:r w:rsidRPr="001B4183">
        <w:t xml:space="preserve">15. 4. 2023.  </w:t>
      </w:r>
    </w:p>
    <w:p w14:paraId="756CA96C" w14:textId="77777777" w:rsidR="00B40398" w:rsidRDefault="00FA4879" w:rsidP="00FA4879">
      <w:pPr>
        <w:spacing w:after="0" w:line="240" w:lineRule="auto"/>
        <w:ind w:left="425"/>
      </w:pPr>
      <w:proofErr w:type="spellStart"/>
      <w:r w:rsidRPr="001B4183">
        <w:rPr>
          <w:lang w:val="de-DE"/>
        </w:rPr>
        <w:t>Závod</w:t>
      </w:r>
      <w:proofErr w:type="spellEnd"/>
      <w:r w:rsidRPr="001B4183">
        <w:rPr>
          <w:lang w:val="de-DE"/>
        </w:rPr>
        <w:t xml:space="preserve"> </w:t>
      </w:r>
      <w:proofErr w:type="spellStart"/>
      <w:r w:rsidRPr="001B4183">
        <w:rPr>
          <w:lang w:val="de-DE"/>
        </w:rPr>
        <w:t>bude</w:t>
      </w:r>
      <w:proofErr w:type="spellEnd"/>
      <w:r w:rsidRPr="001B4183">
        <w:rPr>
          <w:lang w:val="de-DE"/>
        </w:rPr>
        <w:t xml:space="preserve"> </w:t>
      </w:r>
      <w:proofErr w:type="spellStart"/>
      <w:r w:rsidRPr="001B4183">
        <w:rPr>
          <w:lang w:val="de-DE"/>
        </w:rPr>
        <w:t>zahájen</w:t>
      </w:r>
      <w:proofErr w:type="spellEnd"/>
      <w:r w:rsidRPr="001B4183">
        <w:t xml:space="preserve"> </w:t>
      </w:r>
      <w:r w:rsidR="00582E71" w:rsidRPr="001B4183">
        <w:rPr>
          <w:b/>
          <w:bCs/>
        </w:rPr>
        <w:t>v sobotu 22. 4. 2023</w:t>
      </w:r>
      <w:r w:rsidR="00582E71" w:rsidRPr="001B4183">
        <w:t xml:space="preserve"> </w:t>
      </w:r>
      <w:r w:rsidR="00582E71" w:rsidRPr="001B4183">
        <w:rPr>
          <w:b/>
          <w:bCs/>
        </w:rPr>
        <w:t>v 9.00 h</w:t>
      </w:r>
      <w:r w:rsidR="00582E71" w:rsidRPr="001B4183">
        <w:t xml:space="preserve"> slavnostním nástupem. </w:t>
      </w:r>
    </w:p>
    <w:p w14:paraId="41300DD4" w14:textId="7EE5DB75" w:rsidR="008D7DF7" w:rsidRPr="001B4183" w:rsidRDefault="00582E71" w:rsidP="00FA4879">
      <w:pPr>
        <w:spacing w:after="0" w:line="240" w:lineRule="auto"/>
        <w:ind w:left="425"/>
        <w:rPr>
          <w:rFonts w:eastAsia="Arial"/>
        </w:rPr>
      </w:pPr>
      <w:r w:rsidRPr="001B4183">
        <w:t xml:space="preserve">V sobotu závodí kategorie dívky </w:t>
      </w:r>
      <w:r w:rsidRPr="001B4183">
        <w:rPr>
          <w:lang w:val="it-IT"/>
        </w:rPr>
        <w:t>III</w:t>
      </w:r>
      <w:r w:rsidR="00A40553" w:rsidRPr="001B4183">
        <w:rPr>
          <w:lang w:val="it-IT"/>
        </w:rPr>
        <w:t xml:space="preserve"> a </w:t>
      </w:r>
      <w:r w:rsidRPr="001B4183">
        <w:t>IV</w:t>
      </w:r>
      <w:r w:rsidR="00A40553" w:rsidRPr="001B4183">
        <w:t xml:space="preserve">, </w:t>
      </w:r>
      <w:r w:rsidRPr="001B4183">
        <w:t xml:space="preserve">ženy a všechny kategorie mužů a v neděli dívky I, II a dorostenky </w:t>
      </w:r>
      <w:r w:rsidR="00670D61">
        <w:br/>
      </w:r>
      <w:bookmarkStart w:id="0" w:name="_GoBack"/>
      <w:bookmarkEnd w:id="0"/>
      <w:r w:rsidR="00B40398">
        <w:t xml:space="preserve">ve </w:t>
      </w:r>
      <w:r w:rsidRPr="001B4183">
        <w:t xml:space="preserve">startovním pořadí </w:t>
      </w:r>
      <w:r w:rsidRPr="001B4183">
        <w:rPr>
          <w:lang w:val="es-ES_tradnl"/>
        </w:rPr>
        <w:t>dle losov</w:t>
      </w:r>
      <w:proofErr w:type="spellStart"/>
      <w:r w:rsidRPr="001B4183">
        <w:t>ání</w:t>
      </w:r>
      <w:proofErr w:type="spellEnd"/>
      <w:r w:rsidRPr="001B4183">
        <w:t>.</w:t>
      </w:r>
    </w:p>
    <w:p w14:paraId="6B8F5A2D" w14:textId="77777777" w:rsidR="008D7DF7" w:rsidRPr="001B4183" w:rsidRDefault="008D7DF7" w:rsidP="00FA4879">
      <w:pPr>
        <w:tabs>
          <w:tab w:val="left" w:pos="426"/>
          <w:tab w:val="left" w:pos="709"/>
        </w:tabs>
        <w:spacing w:after="0" w:line="240" w:lineRule="auto"/>
        <w:rPr>
          <w:rFonts w:eastAsia="Arial"/>
          <w:b/>
          <w:bCs/>
          <w:i/>
          <w:iCs/>
        </w:rPr>
      </w:pPr>
    </w:p>
    <w:p w14:paraId="75835A38" w14:textId="77777777" w:rsidR="008D7DF7" w:rsidRPr="001B4183" w:rsidRDefault="00582E71">
      <w:pPr>
        <w:tabs>
          <w:tab w:val="left" w:pos="426"/>
          <w:tab w:val="left" w:pos="709"/>
        </w:tabs>
        <w:spacing w:after="120" w:line="240" w:lineRule="auto"/>
        <w:rPr>
          <w:rFonts w:eastAsia="Arial"/>
        </w:rPr>
      </w:pPr>
      <w:r w:rsidRPr="001B4183">
        <w:rPr>
          <w:rFonts w:eastAsia="Arial"/>
          <w:b/>
          <w:bCs/>
          <w:i/>
          <w:iCs/>
        </w:rPr>
        <w:tab/>
        <w:t>4. Losov</w:t>
      </w:r>
      <w:r w:rsidRPr="001B4183">
        <w:rPr>
          <w:b/>
          <w:bCs/>
          <w:i/>
          <w:iCs/>
        </w:rPr>
        <w:t>ání:</w:t>
      </w:r>
    </w:p>
    <w:p w14:paraId="4B290982" w14:textId="68AF87E8" w:rsidR="008D7DF7" w:rsidRPr="001B4183" w:rsidRDefault="00582E71" w:rsidP="003D35FE">
      <w:pPr>
        <w:tabs>
          <w:tab w:val="left" w:pos="426"/>
          <w:tab w:val="left" w:pos="851"/>
        </w:tabs>
        <w:spacing w:after="0" w:line="240" w:lineRule="auto"/>
        <w:ind w:left="426"/>
        <w:rPr>
          <w:rFonts w:eastAsia="Arial"/>
        </w:rPr>
      </w:pPr>
      <w:r w:rsidRPr="001B4183">
        <w:t xml:space="preserve">Startovní pořadí bude vylosováno po </w:t>
      </w:r>
      <w:proofErr w:type="spellStart"/>
      <w:r w:rsidRPr="001B4183">
        <w:t>uzávě</w:t>
      </w:r>
      <w:proofErr w:type="spellEnd"/>
      <w:r w:rsidRPr="001B4183">
        <w:rPr>
          <w:lang w:val="fr-FR"/>
        </w:rPr>
        <w:t>rce p</w:t>
      </w:r>
      <w:proofErr w:type="spellStart"/>
      <w:r w:rsidRPr="001B4183">
        <w:t>řihlášek</w:t>
      </w:r>
      <w:proofErr w:type="spellEnd"/>
      <w:r w:rsidRPr="001B4183">
        <w:t xml:space="preserve"> členy komise VG a předá</w:t>
      </w:r>
      <w:r w:rsidRPr="001B4183">
        <w:rPr>
          <w:lang w:val="it-IT"/>
        </w:rPr>
        <w:t xml:space="preserve">no </w:t>
      </w:r>
      <w:r w:rsidR="003D35FE">
        <w:rPr>
          <w:lang w:val="it-IT"/>
        </w:rPr>
        <w:t xml:space="preserve">vedoucím (trenérům) </w:t>
      </w:r>
      <w:r w:rsidRPr="001B4183">
        <w:rPr>
          <w:lang w:val="it-IT"/>
        </w:rPr>
        <w:t>p</w:t>
      </w:r>
      <w:proofErr w:type="spellStart"/>
      <w:r w:rsidRPr="001B4183">
        <w:t>ři</w:t>
      </w:r>
      <w:proofErr w:type="spellEnd"/>
      <w:r w:rsidRPr="001B4183">
        <w:t xml:space="preserve"> prezenci. </w:t>
      </w:r>
    </w:p>
    <w:p w14:paraId="005EA11D" w14:textId="77777777" w:rsidR="008D7DF7" w:rsidRPr="001B4183" w:rsidRDefault="008D7DF7">
      <w:pPr>
        <w:spacing w:line="360" w:lineRule="auto"/>
        <w:ind w:left="426"/>
        <w:rPr>
          <w:rFonts w:eastAsia="Arial"/>
        </w:rPr>
      </w:pPr>
    </w:p>
    <w:p w14:paraId="495783B1" w14:textId="77777777" w:rsidR="008D7DF7" w:rsidRPr="001B4183" w:rsidRDefault="00582E71">
      <w:pPr>
        <w:pStyle w:val="Zkladntextodsazen3"/>
        <w:spacing w:line="240" w:lineRule="auto"/>
        <w:ind w:firstLine="143"/>
        <w:rPr>
          <w:rFonts w:eastAsia="Arial" w:cs="Calibri"/>
          <w:b/>
          <w:bCs/>
          <w:i/>
          <w:iCs/>
          <w:sz w:val="22"/>
          <w:szCs w:val="22"/>
        </w:rPr>
      </w:pPr>
      <w:r w:rsidRPr="001B4183">
        <w:rPr>
          <w:rFonts w:cs="Calibri"/>
          <w:b/>
          <w:bCs/>
          <w:i/>
          <w:iCs/>
          <w:sz w:val="22"/>
          <w:szCs w:val="22"/>
        </w:rPr>
        <w:t>5. Rozhodčí:</w:t>
      </w:r>
    </w:p>
    <w:p w14:paraId="3D63F2F2" w14:textId="6EE0C48A" w:rsidR="008D7DF7" w:rsidRPr="001B4183" w:rsidRDefault="00582E71">
      <w:pPr>
        <w:ind w:left="426"/>
        <w:rPr>
          <w:rFonts w:eastAsia="Arial"/>
        </w:rPr>
      </w:pPr>
      <w:r w:rsidRPr="001B4183">
        <w:t>Za 1-4 závodníky v kategorii musí TJ/SK nominovat 1 rozhodčí/ho s kvalifikací ČASPV. Za 5-8 závodníků v kategorii musí TJ/SK nominovat 2 rozhodčí</w:t>
      </w:r>
      <w:r w:rsidR="00FA4879" w:rsidRPr="001B4183">
        <w:t xml:space="preserve"> </w:t>
      </w:r>
      <w:r w:rsidRPr="001B4183">
        <w:t xml:space="preserve">s kvalifikací ČASPV. Rozhodčí musí vykonávat svoji funkci po celý závodní den. Pro rozhodčí je zajištěno stravování a obdrží </w:t>
      </w:r>
      <w:proofErr w:type="spellStart"/>
      <w:r w:rsidRPr="001B4183">
        <w:t>cestovn</w:t>
      </w:r>
      <w:proofErr w:type="spellEnd"/>
      <w:r w:rsidRPr="001B4183">
        <w:rPr>
          <w:lang w:val="fr-FR"/>
        </w:rPr>
        <w:t xml:space="preserve">é </w:t>
      </w:r>
      <w:r w:rsidRPr="001B4183">
        <w:t>podle platných směrnic ČASPV. V případě zájmu lze zajistit ubytování na jednu noc. Obraťte se na G. Machovou - gabriela@gaa.cz.</w:t>
      </w:r>
    </w:p>
    <w:p w14:paraId="3E6C0761" w14:textId="77777777" w:rsidR="008D7DF7" w:rsidRPr="001B4183" w:rsidRDefault="00582E71">
      <w:pPr>
        <w:pStyle w:val="Zkladntextodsazen3"/>
        <w:ind w:left="426"/>
        <w:rPr>
          <w:rFonts w:eastAsia="Arial" w:cs="Calibri"/>
          <w:b/>
          <w:bCs/>
          <w:sz w:val="22"/>
          <w:szCs w:val="22"/>
        </w:rPr>
      </w:pPr>
      <w:r w:rsidRPr="001B4183">
        <w:rPr>
          <w:rFonts w:cs="Calibri"/>
          <w:b/>
          <w:bCs/>
          <w:sz w:val="22"/>
          <w:szCs w:val="22"/>
        </w:rPr>
        <w:t xml:space="preserve">Porada rozhodčích a vedoucích se uskuteční v sobotu a v neděli v 8.00 h. </w:t>
      </w:r>
    </w:p>
    <w:p w14:paraId="7841A588" w14:textId="77777777" w:rsidR="008D7DF7" w:rsidRPr="001B4183" w:rsidRDefault="00582E71" w:rsidP="00FA4879">
      <w:pPr>
        <w:pStyle w:val="Zkladntextodsazen3"/>
        <w:ind w:left="426"/>
        <w:rPr>
          <w:rFonts w:eastAsia="Arial" w:cs="Calibri"/>
          <w:sz w:val="22"/>
          <w:szCs w:val="22"/>
        </w:rPr>
      </w:pPr>
      <w:r w:rsidRPr="001B4183">
        <w:rPr>
          <w:rFonts w:cs="Calibri"/>
          <w:sz w:val="22"/>
          <w:szCs w:val="22"/>
          <w:lang w:val="da-DK"/>
        </w:rPr>
        <w:t>30 min p</w:t>
      </w:r>
      <w:proofErr w:type="spellStart"/>
      <w:r w:rsidRPr="001B4183">
        <w:rPr>
          <w:rFonts w:cs="Calibri"/>
          <w:sz w:val="22"/>
          <w:szCs w:val="22"/>
        </w:rPr>
        <w:t>řed</w:t>
      </w:r>
      <w:proofErr w:type="spellEnd"/>
      <w:r w:rsidRPr="001B4183">
        <w:rPr>
          <w:rFonts w:cs="Calibri"/>
          <w:sz w:val="22"/>
          <w:szCs w:val="22"/>
        </w:rPr>
        <w:t xml:space="preserve"> zahájením závodu </w:t>
      </w:r>
      <w:proofErr w:type="spellStart"/>
      <w:r w:rsidRPr="001B4183">
        <w:rPr>
          <w:rFonts w:cs="Calibri"/>
          <w:sz w:val="22"/>
          <w:szCs w:val="22"/>
        </w:rPr>
        <w:t>každ</w:t>
      </w:r>
      <w:proofErr w:type="spellEnd"/>
      <w:r w:rsidRPr="001B4183">
        <w:rPr>
          <w:rFonts w:cs="Calibri"/>
          <w:sz w:val="22"/>
          <w:szCs w:val="22"/>
          <w:lang w:val="fr-FR"/>
        </w:rPr>
        <w:t xml:space="preserve">é </w:t>
      </w:r>
      <w:r w:rsidRPr="001B4183">
        <w:rPr>
          <w:rFonts w:cs="Calibri"/>
          <w:sz w:val="22"/>
          <w:szCs w:val="22"/>
        </w:rPr>
        <w:t xml:space="preserve">kategorie </w:t>
      </w:r>
      <w:proofErr w:type="spellStart"/>
      <w:r w:rsidRPr="001B4183">
        <w:rPr>
          <w:rFonts w:cs="Calibri"/>
          <w:sz w:val="22"/>
          <w:szCs w:val="22"/>
        </w:rPr>
        <w:t>probě</w:t>
      </w:r>
      <w:r w:rsidRPr="001B4183">
        <w:rPr>
          <w:rFonts w:cs="Calibri"/>
          <w:sz w:val="22"/>
          <w:szCs w:val="22"/>
          <w:lang w:val="de-DE"/>
        </w:rPr>
        <w:t>hne</w:t>
      </w:r>
      <w:proofErr w:type="spellEnd"/>
      <w:r w:rsidRPr="001B4183">
        <w:rPr>
          <w:rFonts w:cs="Calibri"/>
          <w:sz w:val="22"/>
          <w:szCs w:val="22"/>
          <w:lang w:val="de-DE"/>
        </w:rPr>
        <w:t xml:space="preserve"> </w:t>
      </w:r>
      <w:proofErr w:type="spellStart"/>
      <w:r w:rsidRPr="001B4183">
        <w:rPr>
          <w:rFonts w:cs="Calibri"/>
          <w:sz w:val="22"/>
          <w:szCs w:val="22"/>
          <w:lang w:val="de-DE"/>
        </w:rPr>
        <w:t>kr</w:t>
      </w:r>
      <w:r w:rsidRPr="001B4183">
        <w:rPr>
          <w:rFonts w:cs="Calibri"/>
          <w:sz w:val="22"/>
          <w:szCs w:val="22"/>
        </w:rPr>
        <w:t>átká</w:t>
      </w:r>
      <w:proofErr w:type="spellEnd"/>
      <w:r w:rsidRPr="001B4183">
        <w:rPr>
          <w:rFonts w:cs="Calibri"/>
          <w:sz w:val="22"/>
          <w:szCs w:val="22"/>
        </w:rPr>
        <w:t xml:space="preserve"> porada rozhodčích na jednotlivých panelech. Složení </w:t>
      </w:r>
      <w:r w:rsidRPr="001B4183">
        <w:rPr>
          <w:rFonts w:cs="Calibri"/>
          <w:sz w:val="22"/>
          <w:szCs w:val="22"/>
          <w:lang w:val="it-IT"/>
        </w:rPr>
        <w:t>panel</w:t>
      </w:r>
      <w:r w:rsidRPr="001B4183">
        <w:rPr>
          <w:rFonts w:cs="Calibri"/>
          <w:sz w:val="22"/>
          <w:szCs w:val="22"/>
        </w:rPr>
        <w:t xml:space="preserve">ů rozhodčích bude připraveno předem podle přihlášek rozhodčích a bude </w:t>
      </w:r>
      <w:proofErr w:type="spellStart"/>
      <w:r w:rsidRPr="001B4183">
        <w:rPr>
          <w:rFonts w:cs="Calibri"/>
          <w:sz w:val="22"/>
          <w:szCs w:val="22"/>
        </w:rPr>
        <w:t>zaslá</w:t>
      </w:r>
      <w:proofErr w:type="spellEnd"/>
      <w:r w:rsidRPr="001B4183">
        <w:rPr>
          <w:rFonts w:cs="Calibri"/>
          <w:sz w:val="22"/>
          <w:szCs w:val="22"/>
          <w:lang w:val="pt-PT"/>
        </w:rPr>
        <w:t xml:space="preserve">no emailem 15. </w:t>
      </w:r>
      <w:r w:rsidRPr="001B4183">
        <w:rPr>
          <w:rFonts w:cs="Calibri"/>
          <w:sz w:val="22"/>
          <w:szCs w:val="22"/>
        </w:rPr>
        <w:t>4. 2023.</w:t>
      </w:r>
    </w:p>
    <w:p w14:paraId="097847E6" w14:textId="3FE0DC1E" w:rsidR="008D7DF7" w:rsidRPr="001B4183" w:rsidRDefault="008D7DF7">
      <w:pPr>
        <w:pStyle w:val="Zkladntextodsazen3"/>
        <w:spacing w:line="240" w:lineRule="auto"/>
        <w:ind w:firstLine="77"/>
        <w:rPr>
          <w:rFonts w:eastAsia="Arial" w:cs="Calibri"/>
          <w:b/>
          <w:bCs/>
          <w:i/>
          <w:iCs/>
          <w:sz w:val="22"/>
          <w:szCs w:val="22"/>
        </w:rPr>
      </w:pPr>
    </w:p>
    <w:p w14:paraId="67A66737" w14:textId="77777777" w:rsidR="00DB2CEE" w:rsidRDefault="00DB2CEE">
      <w:pPr>
        <w:pStyle w:val="Zkladntextodsazen3"/>
        <w:spacing w:line="240" w:lineRule="auto"/>
        <w:ind w:firstLine="77"/>
        <w:rPr>
          <w:rFonts w:cs="Calibri"/>
          <w:b/>
          <w:bCs/>
          <w:i/>
          <w:iCs/>
          <w:sz w:val="22"/>
          <w:szCs w:val="22"/>
        </w:rPr>
      </w:pPr>
    </w:p>
    <w:p w14:paraId="666AEED6" w14:textId="77777777" w:rsidR="008D7DF7" w:rsidRPr="001B4183" w:rsidRDefault="00582E71">
      <w:pPr>
        <w:pStyle w:val="Zkladntextodsazen3"/>
        <w:spacing w:line="240" w:lineRule="auto"/>
        <w:ind w:firstLine="77"/>
        <w:rPr>
          <w:rFonts w:eastAsia="Arial" w:cs="Calibri"/>
          <w:b/>
          <w:bCs/>
          <w:i/>
          <w:iCs/>
          <w:sz w:val="22"/>
          <w:szCs w:val="22"/>
        </w:rPr>
      </w:pPr>
      <w:r w:rsidRPr="001B4183">
        <w:rPr>
          <w:rFonts w:cs="Calibri"/>
          <w:b/>
          <w:bCs/>
          <w:i/>
          <w:iCs/>
          <w:sz w:val="22"/>
          <w:szCs w:val="22"/>
        </w:rPr>
        <w:t>5. Závodní</w:t>
      </w:r>
      <w:r w:rsidRPr="001B4183">
        <w:rPr>
          <w:rFonts w:cs="Calibri"/>
          <w:b/>
          <w:bCs/>
          <w:i/>
          <w:iCs/>
          <w:sz w:val="22"/>
          <w:szCs w:val="22"/>
          <w:lang w:val="it-IT"/>
        </w:rPr>
        <w:t>ci:</w:t>
      </w:r>
    </w:p>
    <w:p w14:paraId="2F596EFF" w14:textId="57A2B5D3" w:rsidR="008D7DF7" w:rsidRPr="001B4183" w:rsidRDefault="00582E71">
      <w:pPr>
        <w:ind w:left="360"/>
        <w:rPr>
          <w:rFonts w:eastAsia="Arial"/>
        </w:rPr>
      </w:pPr>
      <w:r w:rsidRPr="001B4183">
        <w:t>Účast v soutěži není podmíněna konáním či účastí v nižší</w:t>
      </w:r>
      <w:proofErr w:type="spellStart"/>
      <w:r w:rsidRPr="001B4183">
        <w:rPr>
          <w:lang w:val="de-DE"/>
        </w:rPr>
        <w:t>ch</w:t>
      </w:r>
      <w:proofErr w:type="spellEnd"/>
      <w:r w:rsidRPr="001B4183">
        <w:rPr>
          <w:lang w:val="de-DE"/>
        </w:rPr>
        <w:t xml:space="preserve"> </w:t>
      </w:r>
      <w:r w:rsidRPr="001B4183">
        <w:t xml:space="preserve">úrovních soutěží ČASPV.  </w:t>
      </w:r>
      <w:r w:rsidRPr="001B4183">
        <w:rPr>
          <w:lang w:val="pt-PT"/>
        </w:rPr>
        <w:t>Maxim</w:t>
      </w:r>
      <w:proofErr w:type="spellStart"/>
      <w:r w:rsidRPr="001B4183">
        <w:t>ální</w:t>
      </w:r>
      <w:proofErr w:type="spellEnd"/>
      <w:r w:rsidRPr="001B4183">
        <w:t xml:space="preserve"> </w:t>
      </w:r>
      <w:proofErr w:type="spellStart"/>
      <w:r w:rsidRPr="001B4183">
        <w:t>poč</w:t>
      </w:r>
      <w:proofErr w:type="spellEnd"/>
      <w:r w:rsidRPr="001B4183">
        <w:rPr>
          <w:lang w:val="nl-NL"/>
        </w:rPr>
        <w:t>et z</w:t>
      </w:r>
      <w:proofErr w:type="spellStart"/>
      <w:r w:rsidRPr="001B4183">
        <w:t>ávodníků</w:t>
      </w:r>
      <w:proofErr w:type="spellEnd"/>
      <w:r w:rsidRPr="001B4183">
        <w:t xml:space="preserve"> z </w:t>
      </w:r>
      <w:proofErr w:type="spellStart"/>
      <w:r w:rsidRPr="001B4183">
        <w:t>jedn</w:t>
      </w:r>
      <w:proofErr w:type="spellEnd"/>
      <w:r w:rsidRPr="001B4183">
        <w:rPr>
          <w:lang w:val="fr-FR"/>
        </w:rPr>
        <w:t xml:space="preserve">é </w:t>
      </w:r>
      <w:r w:rsidRPr="001B4183">
        <w:t xml:space="preserve">TJ/SK je 8 pro každou kategorii. </w:t>
      </w:r>
    </w:p>
    <w:p w14:paraId="1503EBA8" w14:textId="77777777" w:rsidR="008D7DF7" w:rsidRPr="001B4183" w:rsidRDefault="008D7DF7">
      <w:pPr>
        <w:pStyle w:val="Zkladntextodsazen3"/>
        <w:ind w:left="720"/>
        <w:rPr>
          <w:rFonts w:eastAsia="Arial" w:cs="Calibri"/>
          <w:sz w:val="22"/>
          <w:szCs w:val="22"/>
        </w:rPr>
      </w:pPr>
    </w:p>
    <w:p w14:paraId="5274364A" w14:textId="77777777" w:rsidR="008D7DF7" w:rsidRPr="001B4183" w:rsidRDefault="00582E71">
      <w:pPr>
        <w:pStyle w:val="Zkladntextodsazen3"/>
        <w:spacing w:line="240" w:lineRule="auto"/>
        <w:ind w:left="426"/>
        <w:rPr>
          <w:rFonts w:eastAsia="Arial" w:cs="Calibri"/>
          <w:b/>
          <w:bCs/>
          <w:i/>
          <w:iCs/>
          <w:sz w:val="22"/>
          <w:szCs w:val="22"/>
        </w:rPr>
      </w:pPr>
      <w:r w:rsidRPr="001B4183">
        <w:rPr>
          <w:rFonts w:cs="Calibri"/>
          <w:b/>
          <w:bCs/>
          <w:i/>
          <w:iCs/>
          <w:sz w:val="22"/>
          <w:szCs w:val="22"/>
        </w:rPr>
        <w:t>6. Přihlášky a hudební doprovod:</w:t>
      </w:r>
    </w:p>
    <w:p w14:paraId="4F539FCE" w14:textId="77777777" w:rsidR="008D7DF7" w:rsidRPr="001B4183" w:rsidRDefault="00582E71">
      <w:pPr>
        <w:ind w:firstLine="425"/>
        <w:rPr>
          <w:rFonts w:eastAsia="Arial"/>
        </w:rPr>
      </w:pPr>
      <w:r w:rsidRPr="001B4183">
        <w:t>Přihlašování bude probíhat zasláním přihlašovací</w:t>
      </w:r>
      <w:r w:rsidRPr="001B4183">
        <w:rPr>
          <w:lang w:val="pt-PT"/>
        </w:rPr>
        <w:t>ho formul</w:t>
      </w:r>
      <w:proofErr w:type="spellStart"/>
      <w:r w:rsidRPr="001B4183">
        <w:t>áře</w:t>
      </w:r>
      <w:proofErr w:type="spellEnd"/>
    </w:p>
    <w:p w14:paraId="653E9D35" w14:textId="0EF1EDC4" w:rsidR="00FA4879" w:rsidRPr="001B4183" w:rsidRDefault="00582E71" w:rsidP="00FA4879">
      <w:pPr>
        <w:ind w:firstLine="425"/>
      </w:pPr>
      <w:r w:rsidRPr="001B4183">
        <w:t xml:space="preserve">ženské složky: </w:t>
      </w:r>
      <w:r w:rsidRPr="001B4183">
        <w:rPr>
          <w:lang w:val="en-US"/>
        </w:rPr>
        <w:t>https://forms.gle/YtcmrrN4SLcpDyar5</w:t>
      </w:r>
    </w:p>
    <w:p w14:paraId="1E8B8034" w14:textId="77777777" w:rsidR="008D7DF7" w:rsidRPr="001B4183" w:rsidRDefault="00582E71">
      <w:pPr>
        <w:ind w:firstLine="425"/>
      </w:pPr>
      <w:r w:rsidRPr="001B4183">
        <w:t xml:space="preserve">mužské složky: </w:t>
      </w:r>
      <w:r w:rsidRPr="001B4183">
        <w:rPr>
          <w:lang w:val="pt-PT"/>
        </w:rPr>
        <w:t xml:space="preserve">https://forms.gle/BRfPda3KJPJrhm6g7 </w:t>
      </w:r>
    </w:p>
    <w:p w14:paraId="68C1FB71" w14:textId="06633CE6" w:rsidR="008D7DF7" w:rsidRPr="001B4183" w:rsidRDefault="00582E71" w:rsidP="00DD49EF">
      <w:pPr>
        <w:ind w:left="425"/>
        <w:rPr>
          <w:rFonts w:eastAsia="Arial"/>
        </w:rPr>
      </w:pPr>
      <w:r w:rsidRPr="001B4183">
        <w:t>Přihláška musí obsahovat u jednotlivý</w:t>
      </w:r>
      <w:proofErr w:type="spellStart"/>
      <w:r w:rsidRPr="001B4183">
        <w:rPr>
          <w:lang w:val="de-DE"/>
        </w:rPr>
        <w:t>ch</w:t>
      </w:r>
      <w:proofErr w:type="spellEnd"/>
      <w:r w:rsidRPr="001B4183">
        <w:rPr>
          <w:lang w:val="de-DE"/>
        </w:rPr>
        <w:t xml:space="preserve"> </w:t>
      </w:r>
      <w:r w:rsidRPr="001B4183">
        <w:t>účastníků všechny předepsané údaje. Bez uvedený</w:t>
      </w:r>
      <w:proofErr w:type="spellStart"/>
      <w:r w:rsidRPr="001B4183">
        <w:rPr>
          <w:lang w:val="de-DE"/>
        </w:rPr>
        <w:t>ch</w:t>
      </w:r>
      <w:proofErr w:type="spellEnd"/>
      <w:r w:rsidRPr="001B4183">
        <w:rPr>
          <w:lang w:val="de-DE"/>
        </w:rPr>
        <w:t xml:space="preserve"> n</w:t>
      </w:r>
      <w:proofErr w:type="spellStart"/>
      <w:r w:rsidRPr="001B4183">
        <w:t>áležitostí</w:t>
      </w:r>
      <w:proofErr w:type="spellEnd"/>
      <w:r w:rsidRPr="001B4183">
        <w:t xml:space="preserve"> nemusí pořadatel zařadit přihlášen</w:t>
      </w:r>
      <w:r w:rsidRPr="001B4183">
        <w:rPr>
          <w:lang w:val="fr-FR"/>
        </w:rPr>
        <w:t>é</w:t>
      </w:r>
      <w:r w:rsidRPr="001B4183">
        <w:t xml:space="preserve"> družstvo do soutěž</w:t>
      </w:r>
      <w:r w:rsidRPr="001B4183">
        <w:rPr>
          <w:lang w:val="it-IT"/>
        </w:rPr>
        <w:t>e.</w:t>
      </w:r>
      <w:r w:rsidRPr="001B4183">
        <w:t xml:space="preserve"> Dá</w:t>
      </w:r>
      <w:r w:rsidRPr="001B4183">
        <w:rPr>
          <w:lang w:val="fr-FR"/>
        </w:rPr>
        <w:t>le p</w:t>
      </w:r>
      <w:proofErr w:type="spellStart"/>
      <w:r w:rsidRPr="001B4183">
        <w:t>řihláška</w:t>
      </w:r>
      <w:proofErr w:type="spellEnd"/>
      <w:r w:rsidRPr="001B4183">
        <w:t xml:space="preserve"> musí obsahovat </w:t>
      </w:r>
      <w:proofErr w:type="spellStart"/>
      <w:r w:rsidRPr="001B4183">
        <w:t>jm</w:t>
      </w:r>
      <w:proofErr w:type="spellEnd"/>
      <w:r w:rsidRPr="001B4183">
        <w:rPr>
          <w:lang w:val="fr-FR"/>
        </w:rPr>
        <w:t>é</w:t>
      </w:r>
      <w:r w:rsidRPr="001B4183">
        <w:t xml:space="preserve">na delegovaných rozhodčích.  </w:t>
      </w:r>
      <w:r w:rsidRPr="001B4183">
        <w:rPr>
          <w:b/>
          <w:bCs/>
        </w:rPr>
        <w:t>Uzávěrka přihlášek</w:t>
      </w:r>
      <w:r w:rsidRPr="001B4183">
        <w:t xml:space="preserve"> je při naplnění kapacity, nejpozději </w:t>
      </w:r>
      <w:r w:rsidRPr="001B4183">
        <w:rPr>
          <w:b/>
          <w:bCs/>
        </w:rPr>
        <w:t>11. 4. 2023</w:t>
      </w:r>
      <w:r w:rsidRPr="001B4183">
        <w:t>.</w:t>
      </w:r>
    </w:p>
    <w:p w14:paraId="74D812DC" w14:textId="40D9E699" w:rsidR="008D7DF7" w:rsidRPr="001B4183" w:rsidRDefault="00582E71">
      <w:pPr>
        <w:numPr>
          <w:ilvl w:val="0"/>
          <w:numId w:val="5"/>
        </w:numPr>
        <w:spacing w:after="0" w:line="240" w:lineRule="auto"/>
      </w:pPr>
      <w:r w:rsidRPr="001B4183">
        <w:rPr>
          <w:b/>
          <w:bCs/>
        </w:rPr>
        <w:t xml:space="preserve">Hudební doprovod </w:t>
      </w:r>
      <w:r w:rsidRPr="001B4183">
        <w:t xml:space="preserve">ve formátu MP3 </w:t>
      </w:r>
      <w:r w:rsidR="00DD49EF" w:rsidRPr="001B4183">
        <w:t>zašlete</w:t>
      </w:r>
      <w:r w:rsidRPr="001B4183">
        <w:rPr>
          <w:b/>
          <w:bCs/>
        </w:rPr>
        <w:t xml:space="preserve"> do 11. 4. 2023 </w:t>
      </w:r>
      <w:r w:rsidRPr="001B4183">
        <w:t>emailem na adresu</w:t>
      </w:r>
      <w:r w:rsidRPr="001B4183">
        <w:rPr>
          <w:b/>
          <w:bCs/>
        </w:rPr>
        <w:t xml:space="preserve"> </w:t>
      </w:r>
      <w:hyperlink r:id="rId7" w:history="1">
        <w:r w:rsidRPr="001B4183">
          <w:rPr>
            <w:rStyle w:val="Hyperlink0"/>
            <w:rFonts w:ascii="Calibri" w:hAnsi="Calibri" w:cs="Calibri"/>
            <w:lang w:val="en-US"/>
          </w:rPr>
          <w:t>filip@gaa.cz</w:t>
        </w:r>
      </w:hyperlink>
      <w:r w:rsidRPr="001B4183">
        <w:rPr>
          <w:b/>
          <w:bCs/>
        </w:rPr>
        <w:t xml:space="preserve">. </w:t>
      </w:r>
      <w:r w:rsidRPr="001B4183">
        <w:t xml:space="preserve">Soubor </w:t>
      </w:r>
      <w:r w:rsidR="00DD49EF" w:rsidRPr="001B4183">
        <w:t>označte</w:t>
      </w:r>
      <w:r w:rsidRPr="001B4183">
        <w:t xml:space="preserve"> takto</w:t>
      </w:r>
      <w:r w:rsidRPr="001B4183">
        <w:rPr>
          <w:u w:val="single"/>
        </w:rPr>
        <w:t>:</w:t>
      </w:r>
      <w:r w:rsidRPr="001B4183">
        <w:rPr>
          <w:rFonts w:eastAsia="Arial"/>
        </w:rPr>
        <w:br/>
      </w:r>
      <w:r w:rsidRPr="001B4183">
        <w:t>kategorie_příjmení závodní</w:t>
      </w:r>
      <w:proofErr w:type="spellStart"/>
      <w:r w:rsidRPr="001B4183">
        <w:rPr>
          <w:lang w:val="en-US"/>
        </w:rPr>
        <w:t>ka_TJ</w:t>
      </w:r>
      <w:proofErr w:type="spellEnd"/>
      <w:r w:rsidRPr="001B4183">
        <w:rPr>
          <w:lang w:val="en-US"/>
        </w:rPr>
        <w:t xml:space="preserve">/SK </w:t>
      </w:r>
      <w:r w:rsidRPr="001B4183">
        <w:rPr>
          <w:i/>
          <w:iCs/>
        </w:rPr>
        <w:t xml:space="preserve">(příklad: kategorie </w:t>
      </w:r>
      <w:proofErr w:type="spellStart"/>
      <w:r w:rsidRPr="001B4183">
        <w:rPr>
          <w:i/>
          <w:iCs/>
        </w:rPr>
        <w:t>II_Mothejzikova_TJCeskaLipa</w:t>
      </w:r>
      <w:proofErr w:type="spellEnd"/>
      <w:r w:rsidRPr="001B4183">
        <w:rPr>
          <w:i/>
          <w:iCs/>
        </w:rPr>
        <w:t xml:space="preserve">). </w:t>
      </w:r>
      <w:r w:rsidRPr="001B4183">
        <w:t>D</w:t>
      </w:r>
      <w:r w:rsidRPr="001B4183">
        <w:rPr>
          <w:lang w:val="fr-FR"/>
        </w:rPr>
        <w:t>é</w:t>
      </w:r>
      <w:proofErr w:type="spellStart"/>
      <w:r w:rsidRPr="001B4183">
        <w:t>lka</w:t>
      </w:r>
      <w:proofErr w:type="spellEnd"/>
      <w:r w:rsidRPr="001B4183">
        <w:t xml:space="preserve"> nahrávky musí odpoví</w:t>
      </w:r>
      <w:r w:rsidRPr="001B4183">
        <w:rPr>
          <w:lang w:val="nl-NL"/>
        </w:rPr>
        <w:t>dat d</w:t>
      </w:r>
      <w:r w:rsidRPr="001B4183">
        <w:rPr>
          <w:lang w:val="fr-FR"/>
        </w:rPr>
        <w:t>é</w:t>
      </w:r>
      <w:proofErr w:type="spellStart"/>
      <w:r w:rsidRPr="001B4183">
        <w:t>lce</w:t>
      </w:r>
      <w:proofErr w:type="spellEnd"/>
      <w:r w:rsidRPr="001B4183">
        <w:t xml:space="preserve"> cvičení. Vezměte s sebou zálohu na flash disku či v mobilu. Hudební doprovod </w:t>
      </w:r>
      <w:r w:rsidR="00DF72D5">
        <w:br/>
      </w:r>
      <w:r w:rsidRPr="001B4183">
        <w:t>při rozcvičení nebude k dispozici.</w:t>
      </w:r>
    </w:p>
    <w:p w14:paraId="205888F2" w14:textId="77777777" w:rsidR="008D7DF7" w:rsidRPr="001B4183" w:rsidRDefault="008D7DF7">
      <w:pPr>
        <w:tabs>
          <w:tab w:val="left" w:pos="426"/>
          <w:tab w:val="left" w:pos="851"/>
          <w:tab w:val="left" w:pos="1985"/>
        </w:tabs>
        <w:rPr>
          <w:rFonts w:eastAsia="Arial"/>
          <w:b/>
          <w:bCs/>
        </w:rPr>
      </w:pPr>
    </w:p>
    <w:p w14:paraId="7F8A6BAD" w14:textId="77777777" w:rsidR="008D7DF7" w:rsidRPr="001B4183" w:rsidRDefault="00582E71">
      <w:pPr>
        <w:tabs>
          <w:tab w:val="left" w:pos="426"/>
          <w:tab w:val="left" w:pos="851"/>
        </w:tabs>
        <w:spacing w:after="120"/>
        <w:ind w:left="425"/>
        <w:rPr>
          <w:rFonts w:eastAsia="Arial"/>
          <w:b/>
          <w:bCs/>
          <w:i/>
          <w:iCs/>
        </w:rPr>
      </w:pPr>
      <w:r w:rsidRPr="001B4183">
        <w:rPr>
          <w:b/>
          <w:bCs/>
          <w:i/>
          <w:iCs/>
        </w:rPr>
        <w:t xml:space="preserve">7. Závodní kancelář: </w:t>
      </w:r>
    </w:p>
    <w:p w14:paraId="7C51BBCA" w14:textId="77777777" w:rsidR="008D7DF7" w:rsidRPr="001B4183" w:rsidRDefault="00582E71">
      <w:pPr>
        <w:tabs>
          <w:tab w:val="left" w:pos="426"/>
          <w:tab w:val="left" w:pos="851"/>
        </w:tabs>
        <w:ind w:left="426"/>
        <w:rPr>
          <w:rFonts w:eastAsia="Arial"/>
          <w:b/>
          <w:bCs/>
          <w:i/>
          <w:iCs/>
        </w:rPr>
      </w:pPr>
      <w:r w:rsidRPr="001B4183">
        <w:t xml:space="preserve">Bude otevřena v sobotu 22. 4. 2023 od 8:00 h a v neděli 23. 4. 2023 od 8.00 h vždy do ukončení </w:t>
      </w:r>
      <w:r w:rsidRPr="001B4183">
        <w:rPr>
          <w:lang w:val="fr-FR"/>
        </w:rPr>
        <w:t>sout</w:t>
      </w:r>
      <w:r w:rsidRPr="001B4183">
        <w:t>ěž</w:t>
      </w:r>
      <w:r w:rsidRPr="001B4183">
        <w:rPr>
          <w:lang w:val="it-IT"/>
        </w:rPr>
        <w:t xml:space="preserve">e. </w:t>
      </w:r>
    </w:p>
    <w:p w14:paraId="669E1C9B" w14:textId="77777777" w:rsidR="008D7DF7" w:rsidRPr="001B4183" w:rsidRDefault="008D7DF7">
      <w:pPr>
        <w:tabs>
          <w:tab w:val="left" w:pos="426"/>
          <w:tab w:val="left" w:pos="851"/>
        </w:tabs>
        <w:rPr>
          <w:rFonts w:eastAsia="Arial"/>
        </w:rPr>
      </w:pPr>
    </w:p>
    <w:p w14:paraId="5ABC599F" w14:textId="77777777" w:rsidR="008D7DF7" w:rsidRPr="001B4183" w:rsidRDefault="00582E71">
      <w:pPr>
        <w:tabs>
          <w:tab w:val="left" w:pos="426"/>
        </w:tabs>
        <w:spacing w:after="120" w:line="240" w:lineRule="auto"/>
        <w:rPr>
          <w:rFonts w:eastAsia="Arial"/>
          <w:b/>
          <w:bCs/>
          <w:i/>
          <w:iCs/>
        </w:rPr>
      </w:pPr>
      <w:r w:rsidRPr="001B4183">
        <w:rPr>
          <w:rFonts w:eastAsia="Arial"/>
          <w:b/>
          <w:bCs/>
          <w:i/>
          <w:iCs/>
        </w:rPr>
        <w:tab/>
        <w:t>8.  Stravov</w:t>
      </w:r>
      <w:r w:rsidRPr="001B4183">
        <w:rPr>
          <w:b/>
          <w:bCs/>
          <w:i/>
          <w:iCs/>
        </w:rPr>
        <w:t>ání a ubytování:</w:t>
      </w:r>
    </w:p>
    <w:p w14:paraId="06C71782" w14:textId="77777777" w:rsidR="008D7DF7" w:rsidRPr="001B4183" w:rsidRDefault="00582E71">
      <w:pPr>
        <w:spacing w:after="0" w:line="240" w:lineRule="auto"/>
        <w:ind w:left="420"/>
        <w:rPr>
          <w:rFonts w:eastAsia="Arial"/>
        </w:rPr>
      </w:pPr>
      <w:r w:rsidRPr="001B4183">
        <w:t xml:space="preserve">Není zajištěno. Na vyžádání pořadatel poskytne informace o </w:t>
      </w:r>
      <w:proofErr w:type="spellStart"/>
      <w:r w:rsidRPr="001B4183">
        <w:t>možn</w:t>
      </w:r>
      <w:proofErr w:type="spellEnd"/>
      <w:r w:rsidRPr="001B4183">
        <w:rPr>
          <w:lang w:val="fr-FR"/>
        </w:rPr>
        <w:t>é</w:t>
      </w:r>
      <w:r w:rsidRPr="001B4183">
        <w:t>m ubytování v okolí závodiště a může zajistit stravování během závodu.</w:t>
      </w:r>
    </w:p>
    <w:p w14:paraId="1EDD9B8A" w14:textId="77777777" w:rsidR="008D7DF7" w:rsidRPr="001B4183" w:rsidRDefault="008D7DF7">
      <w:pPr>
        <w:spacing w:after="0" w:line="240" w:lineRule="auto"/>
        <w:rPr>
          <w:rFonts w:eastAsia="Times New Roman"/>
        </w:rPr>
      </w:pPr>
    </w:p>
    <w:p w14:paraId="36A4B149" w14:textId="77777777" w:rsidR="008D7DF7" w:rsidRPr="001B4183" w:rsidRDefault="008D7DF7">
      <w:pPr>
        <w:tabs>
          <w:tab w:val="left" w:pos="426"/>
        </w:tabs>
        <w:spacing w:after="120" w:line="240" w:lineRule="auto"/>
        <w:ind w:left="777"/>
        <w:rPr>
          <w:rFonts w:eastAsia="Arial"/>
          <w:b/>
          <w:bCs/>
          <w:i/>
          <w:iCs/>
        </w:rPr>
      </w:pPr>
    </w:p>
    <w:p w14:paraId="6732012D" w14:textId="0A3988F9" w:rsidR="008D7DF7" w:rsidRPr="001B4183" w:rsidRDefault="00582E71">
      <w:pPr>
        <w:numPr>
          <w:ilvl w:val="0"/>
          <w:numId w:val="8"/>
        </w:numPr>
        <w:spacing w:after="120" w:line="240" w:lineRule="auto"/>
        <w:rPr>
          <w:b/>
          <w:bCs/>
          <w:i/>
          <w:iCs/>
        </w:rPr>
      </w:pPr>
      <w:proofErr w:type="spellStart"/>
      <w:r w:rsidRPr="001B4183">
        <w:rPr>
          <w:b/>
          <w:bCs/>
          <w:i/>
          <w:iCs/>
        </w:rPr>
        <w:t>Startovn</w:t>
      </w:r>
      <w:proofErr w:type="spellEnd"/>
      <w:r w:rsidRPr="001B4183">
        <w:rPr>
          <w:b/>
          <w:bCs/>
          <w:i/>
          <w:iCs/>
          <w:lang w:val="fr-FR"/>
        </w:rPr>
        <w:t>é</w:t>
      </w:r>
      <w:r w:rsidR="00DD49EF" w:rsidRPr="001B4183">
        <w:rPr>
          <w:b/>
          <w:bCs/>
          <w:i/>
          <w:iCs/>
          <w:lang w:val="fr-FR"/>
        </w:rPr>
        <w:t xml:space="preserve"> a vstupné</w:t>
      </w:r>
      <w:r w:rsidRPr="001B4183">
        <w:rPr>
          <w:b/>
          <w:bCs/>
          <w:i/>
          <w:iCs/>
        </w:rPr>
        <w:t xml:space="preserve">: </w:t>
      </w:r>
    </w:p>
    <w:p w14:paraId="04641C61" w14:textId="0B7A1079" w:rsidR="008D7DF7" w:rsidRPr="001B4183" w:rsidRDefault="00DD49EF">
      <w:pPr>
        <w:tabs>
          <w:tab w:val="left" w:pos="426"/>
          <w:tab w:val="left" w:pos="851"/>
        </w:tabs>
        <w:ind w:left="426"/>
        <w:rPr>
          <w:color w:val="222222"/>
          <w:u w:color="222222"/>
          <w:shd w:val="clear" w:color="auto" w:fill="FFFFFF"/>
        </w:rPr>
      </w:pPr>
      <w:r w:rsidRPr="001B4183">
        <w:t xml:space="preserve">Startovné </w:t>
      </w:r>
      <w:r w:rsidR="00582E71" w:rsidRPr="001B4183">
        <w:rPr>
          <w:b/>
          <w:bCs/>
        </w:rPr>
        <w:t>350,- Kč</w:t>
      </w:r>
      <w:r w:rsidR="00582E71" w:rsidRPr="001B4183">
        <w:t xml:space="preserve"> za závodníka. Hradí se na </w:t>
      </w:r>
      <w:r w:rsidR="00582E71" w:rsidRPr="001B4183">
        <w:rPr>
          <w:b/>
          <w:bCs/>
        </w:rPr>
        <w:t>č. účtu 53437011/0100</w:t>
      </w:r>
      <w:r w:rsidR="00582E71" w:rsidRPr="001B4183">
        <w:t>, pod variabilním symbolem</w:t>
      </w:r>
      <w:r w:rsidR="00582E71" w:rsidRPr="001B4183">
        <w:rPr>
          <w:b/>
          <w:bCs/>
        </w:rPr>
        <w:t xml:space="preserve"> 10070723 </w:t>
      </w:r>
      <w:r w:rsidR="00582E71" w:rsidRPr="001B4183">
        <w:rPr>
          <w:b/>
          <w:bCs/>
          <w:color w:val="222222"/>
          <w:u w:color="222222"/>
          <w:shd w:val="clear" w:color="auto" w:fill="FFFFFF"/>
          <w:lang w:val="es-ES_tradnl"/>
        </w:rPr>
        <w:t xml:space="preserve">do </w:t>
      </w:r>
      <w:r w:rsidR="00582E71" w:rsidRPr="001B4183">
        <w:rPr>
          <w:b/>
          <w:bCs/>
          <w:color w:val="222222"/>
          <w:u w:color="222222"/>
          <w:shd w:val="clear" w:color="auto" w:fill="FFFFFF"/>
        </w:rPr>
        <w:t>11. 4. 2023</w:t>
      </w:r>
      <w:r w:rsidR="00582E71" w:rsidRPr="001B4183">
        <w:rPr>
          <w:color w:val="222222"/>
          <w:u w:color="222222"/>
          <w:shd w:val="clear" w:color="auto" w:fill="FFFFFF"/>
        </w:rPr>
        <w:t>.</w:t>
      </w:r>
    </w:p>
    <w:p w14:paraId="64D6A73B" w14:textId="7BE16159" w:rsidR="00DD49EF" w:rsidRPr="001B4183" w:rsidRDefault="00DD49EF">
      <w:pPr>
        <w:tabs>
          <w:tab w:val="left" w:pos="426"/>
          <w:tab w:val="left" w:pos="851"/>
        </w:tabs>
        <w:ind w:left="426"/>
        <w:rPr>
          <w:color w:val="222222"/>
          <w:u w:color="222222"/>
          <w:shd w:val="clear" w:color="auto" w:fill="FFFFFF"/>
        </w:rPr>
      </w:pPr>
      <w:r w:rsidRPr="001B4183">
        <w:rPr>
          <w:color w:val="222222"/>
          <w:u w:color="222222"/>
          <w:shd w:val="clear" w:color="auto" w:fill="FFFFFF"/>
        </w:rPr>
        <w:t xml:space="preserve">Vstupné 50,- Kč pro návštěvníky </w:t>
      </w:r>
      <w:r w:rsidR="006E00B2" w:rsidRPr="001B4183">
        <w:rPr>
          <w:color w:val="222222"/>
          <w:u w:color="222222"/>
          <w:shd w:val="clear" w:color="auto" w:fill="FFFFFF"/>
        </w:rPr>
        <w:t>platí pro oba závodní dny</w:t>
      </w:r>
      <w:r w:rsidRPr="001B4183">
        <w:rPr>
          <w:color w:val="222222"/>
          <w:u w:color="222222"/>
          <w:shd w:val="clear" w:color="auto" w:fill="FFFFFF"/>
        </w:rPr>
        <w:t>.</w:t>
      </w:r>
    </w:p>
    <w:p w14:paraId="631A2B2C" w14:textId="77777777" w:rsidR="006E00B2" w:rsidRPr="001B4183" w:rsidRDefault="006E00B2">
      <w:pPr>
        <w:tabs>
          <w:tab w:val="left" w:pos="426"/>
          <w:tab w:val="left" w:pos="851"/>
          <w:tab w:val="left" w:pos="1985"/>
        </w:tabs>
        <w:rPr>
          <w:rFonts w:eastAsia="Arial"/>
          <w:b/>
          <w:bCs/>
          <w:caps/>
          <w:sz w:val="16"/>
          <w:szCs w:val="16"/>
        </w:rPr>
      </w:pPr>
    </w:p>
    <w:p w14:paraId="362DC8DF" w14:textId="10608D52" w:rsidR="008D7DF7" w:rsidRPr="001B4183" w:rsidRDefault="00582E71">
      <w:pPr>
        <w:tabs>
          <w:tab w:val="left" w:pos="426"/>
          <w:tab w:val="left" w:pos="851"/>
          <w:tab w:val="left" w:pos="1985"/>
        </w:tabs>
        <w:rPr>
          <w:rFonts w:eastAsia="Arial"/>
          <w:b/>
          <w:bCs/>
          <w:caps/>
          <w:sz w:val="32"/>
          <w:szCs w:val="32"/>
        </w:rPr>
      </w:pPr>
      <w:r w:rsidRPr="001B4183">
        <w:rPr>
          <w:rFonts w:eastAsia="Arial"/>
          <w:b/>
          <w:bCs/>
          <w:caps/>
          <w:sz w:val="32"/>
          <w:szCs w:val="32"/>
        </w:rPr>
        <w:tab/>
        <w:t>Technick</w:t>
      </w:r>
      <w:r w:rsidRPr="001B4183">
        <w:rPr>
          <w:b/>
          <w:bCs/>
          <w:caps/>
          <w:sz w:val="32"/>
          <w:szCs w:val="32"/>
        </w:rPr>
        <w:t>á ustanovení</w:t>
      </w:r>
    </w:p>
    <w:p w14:paraId="66218AB6" w14:textId="77777777" w:rsidR="008D7DF7" w:rsidRPr="001B4183" w:rsidRDefault="00582E71">
      <w:pPr>
        <w:ind w:firstLine="426"/>
        <w:rPr>
          <w:rFonts w:eastAsia="Arial"/>
          <w:b/>
          <w:bCs/>
          <w:i/>
          <w:iCs/>
        </w:rPr>
      </w:pPr>
      <w:r w:rsidRPr="001B4183">
        <w:rPr>
          <w:b/>
          <w:bCs/>
          <w:i/>
          <w:iCs/>
          <w:lang w:val="en-US"/>
        </w:rPr>
        <w:t xml:space="preserve">1. </w:t>
      </w:r>
      <w:proofErr w:type="spellStart"/>
      <w:r w:rsidRPr="001B4183">
        <w:rPr>
          <w:b/>
          <w:bCs/>
          <w:i/>
          <w:iCs/>
          <w:lang w:val="en-US"/>
        </w:rPr>
        <w:t>Pravidla</w:t>
      </w:r>
      <w:proofErr w:type="spellEnd"/>
      <w:r w:rsidRPr="001B4183">
        <w:rPr>
          <w:b/>
          <w:bCs/>
          <w:i/>
          <w:iCs/>
          <w:lang w:val="en-US"/>
        </w:rPr>
        <w:t xml:space="preserve">: </w:t>
      </w:r>
    </w:p>
    <w:p w14:paraId="2FD36121" w14:textId="77777777" w:rsidR="008D7DF7" w:rsidRPr="001B4183" w:rsidRDefault="00582E71">
      <w:pPr>
        <w:ind w:left="426"/>
        <w:rPr>
          <w:rFonts w:eastAsia="Arial"/>
        </w:rPr>
      </w:pPr>
      <w:proofErr w:type="spellStart"/>
      <w:r w:rsidRPr="001B4183">
        <w:t>Žensk</w:t>
      </w:r>
      <w:proofErr w:type="spellEnd"/>
      <w:r w:rsidRPr="001B4183">
        <w:rPr>
          <w:lang w:val="fr-FR"/>
        </w:rPr>
        <w:t xml:space="preserve">é </w:t>
      </w:r>
      <w:r w:rsidRPr="001B4183">
        <w:t xml:space="preserve">i </w:t>
      </w:r>
      <w:proofErr w:type="spellStart"/>
      <w:r w:rsidRPr="001B4183">
        <w:t>mužsk</w:t>
      </w:r>
      <w:proofErr w:type="spellEnd"/>
      <w:r w:rsidRPr="001B4183">
        <w:rPr>
          <w:lang w:val="fr-FR"/>
        </w:rPr>
        <w:t xml:space="preserve">é </w:t>
      </w:r>
      <w:r w:rsidRPr="001B4183">
        <w:t>složky (dá</w:t>
      </w:r>
      <w:r w:rsidRPr="001B4183">
        <w:rPr>
          <w:lang w:val="fr-FR"/>
        </w:rPr>
        <w:t>le d</w:t>
      </w:r>
      <w:proofErr w:type="spellStart"/>
      <w:r w:rsidRPr="001B4183">
        <w:t>ívky</w:t>
      </w:r>
      <w:proofErr w:type="spellEnd"/>
      <w:r w:rsidRPr="001B4183">
        <w:t xml:space="preserve"> a chlapci) jsou hodnoceny podle pravidel sportovní gymnastiky vydaný</w:t>
      </w:r>
      <w:proofErr w:type="spellStart"/>
      <w:r w:rsidRPr="001B4183">
        <w:rPr>
          <w:lang w:val="de-DE"/>
        </w:rPr>
        <w:t>ch</w:t>
      </w:r>
      <w:proofErr w:type="spellEnd"/>
      <w:r w:rsidRPr="001B4183">
        <w:rPr>
          <w:lang w:val="de-DE"/>
        </w:rPr>
        <w:t xml:space="preserve"> </w:t>
      </w:r>
      <w:proofErr w:type="spellStart"/>
      <w:r w:rsidRPr="001B4183">
        <w:rPr>
          <w:lang w:val="de-DE"/>
        </w:rPr>
        <w:t>Komis</w:t>
      </w:r>
      <w:proofErr w:type="spellEnd"/>
      <w:r w:rsidRPr="001B4183">
        <w:t xml:space="preserve">í </w:t>
      </w:r>
      <w:proofErr w:type="spellStart"/>
      <w:r w:rsidRPr="001B4183">
        <w:t>všeobecn</w:t>
      </w:r>
      <w:proofErr w:type="spellEnd"/>
      <w:r w:rsidRPr="001B4183">
        <w:rPr>
          <w:lang w:val="fr-FR"/>
        </w:rPr>
        <w:t xml:space="preserve">é </w:t>
      </w:r>
      <w:r w:rsidRPr="001B4183">
        <w:t xml:space="preserve">gymnastiky MR ČASPV k 1. 1. 2023 </w:t>
      </w:r>
      <w:r w:rsidRPr="001B4183">
        <w:rPr>
          <w:lang w:val="fr-FR"/>
        </w:rPr>
        <w:t>uve</w:t>
      </w:r>
      <w:proofErr w:type="spellStart"/>
      <w:r w:rsidRPr="001B4183">
        <w:t>řejněných</w:t>
      </w:r>
      <w:proofErr w:type="spellEnd"/>
      <w:r w:rsidRPr="001B4183">
        <w:t xml:space="preserve"> na webových </w:t>
      </w:r>
      <w:proofErr w:type="spellStart"/>
      <w:r w:rsidRPr="001B4183">
        <w:t>stránká</w:t>
      </w:r>
      <w:r w:rsidRPr="001B4183">
        <w:rPr>
          <w:lang w:val="de-DE"/>
        </w:rPr>
        <w:t>ch</w:t>
      </w:r>
      <w:proofErr w:type="spellEnd"/>
      <w:r w:rsidRPr="001B4183">
        <w:rPr>
          <w:lang w:val="de-DE"/>
        </w:rPr>
        <w:t xml:space="preserve"> </w:t>
      </w:r>
      <w:r w:rsidRPr="001B4183">
        <w:t xml:space="preserve">ČASPV v části Dokumenty komise - </w:t>
      </w:r>
      <w:hyperlink r:id="rId8" w:history="1">
        <w:r w:rsidRPr="001B4183">
          <w:rPr>
            <w:rStyle w:val="Hyperlink1"/>
            <w:rFonts w:ascii="Calibri" w:hAnsi="Calibri" w:cs="Calibri"/>
          </w:rPr>
          <w:t>http://www.caspv.cz/cz/cinnosti-komise-metodicke-rady/komise-vseobecne-gymnastiky/dokumenty-komise/</w:t>
        </w:r>
      </w:hyperlink>
      <w:r w:rsidRPr="001B4183">
        <w:rPr>
          <w:rStyle w:val="Hyperlink1"/>
          <w:rFonts w:ascii="Calibri" w:hAnsi="Calibri" w:cs="Calibri"/>
        </w:rPr>
        <w:t>.</w:t>
      </w:r>
    </w:p>
    <w:p w14:paraId="167639E3" w14:textId="77777777" w:rsidR="00DD49EF" w:rsidRPr="001B4183" w:rsidRDefault="00DD49EF">
      <w:pPr>
        <w:pStyle w:val="Zkladntext3"/>
        <w:ind w:left="426"/>
        <w:rPr>
          <w:rFonts w:cs="Calibri"/>
          <w:sz w:val="22"/>
          <w:szCs w:val="22"/>
        </w:rPr>
      </w:pPr>
    </w:p>
    <w:p w14:paraId="5B2457C4" w14:textId="77777777" w:rsidR="00DD49EF" w:rsidRPr="001B4183" w:rsidRDefault="00DD49EF">
      <w:pPr>
        <w:pStyle w:val="Zkladntext3"/>
        <w:ind w:left="426"/>
        <w:rPr>
          <w:rFonts w:cs="Calibri"/>
          <w:sz w:val="22"/>
          <w:szCs w:val="22"/>
        </w:rPr>
      </w:pPr>
    </w:p>
    <w:p w14:paraId="5B41EFE0" w14:textId="34C78D9A" w:rsidR="008D7DF7" w:rsidRPr="001B4183" w:rsidRDefault="00DD49EF">
      <w:pPr>
        <w:pStyle w:val="Zkladntext3"/>
        <w:ind w:left="426"/>
        <w:rPr>
          <w:rFonts w:eastAsia="Arial" w:cs="Calibri"/>
          <w:sz w:val="22"/>
          <w:szCs w:val="22"/>
          <w:lang w:val="it-IT"/>
        </w:rPr>
      </w:pPr>
      <w:r w:rsidRPr="001B4183">
        <w:rPr>
          <w:rFonts w:cs="Calibri"/>
          <w:sz w:val="22"/>
          <w:szCs w:val="22"/>
        </w:rPr>
        <w:t>Ženy</w:t>
      </w:r>
      <w:r w:rsidR="00582E71" w:rsidRPr="001B4183">
        <w:rPr>
          <w:rFonts w:cs="Calibri"/>
          <w:sz w:val="22"/>
          <w:szCs w:val="22"/>
        </w:rPr>
        <w:t xml:space="preserve"> ve všech kategoriích soutěží ve volných sestavách, platných od 1. 1. 2023. Dále podle propozic, technických ustanovení a rozpisu soutěž</w:t>
      </w:r>
      <w:r w:rsidR="00582E71" w:rsidRPr="001B4183">
        <w:rPr>
          <w:rFonts w:cs="Calibri"/>
          <w:sz w:val="22"/>
          <w:szCs w:val="22"/>
          <w:lang w:val="it-IT"/>
        </w:rPr>
        <w:t xml:space="preserve">e. </w:t>
      </w:r>
    </w:p>
    <w:p w14:paraId="05C641BD" w14:textId="19A1864C" w:rsidR="008D7DF7" w:rsidRPr="001B4183" w:rsidRDefault="00DD49EF">
      <w:pPr>
        <w:ind w:left="426"/>
        <w:rPr>
          <w:rFonts w:eastAsia="Arial"/>
        </w:rPr>
      </w:pPr>
      <w:r w:rsidRPr="001B4183">
        <w:t>Muži</w:t>
      </w:r>
      <w:r w:rsidR="00582E71" w:rsidRPr="001B4183">
        <w:t xml:space="preserve"> ve všech kategoriích soutěží podle pravidel a technických ustanovení </w:t>
      </w:r>
      <w:r w:rsidR="00582E71" w:rsidRPr="001B4183">
        <w:rPr>
          <w:lang w:val="fr-FR"/>
        </w:rPr>
        <w:t>sout</w:t>
      </w:r>
      <w:r w:rsidR="00582E71" w:rsidRPr="001B4183">
        <w:t>ěž</w:t>
      </w:r>
      <w:r w:rsidR="00582E71" w:rsidRPr="001B4183">
        <w:rPr>
          <w:lang w:val="de-DE"/>
        </w:rPr>
        <w:t>e SG v</w:t>
      </w:r>
      <w:r w:rsidR="00582E71" w:rsidRPr="001B4183">
        <w:t xml:space="preserve"> sestavách a podle pokynů platných od r. 2013 včetně dodatku z roku 2017. </w:t>
      </w:r>
      <w:r w:rsidR="00582E71" w:rsidRPr="001B4183">
        <w:rPr>
          <w:lang w:val="it-IT"/>
        </w:rPr>
        <w:t xml:space="preserve">Pro </w:t>
      </w:r>
      <w:r w:rsidR="006E00B2" w:rsidRPr="001B4183">
        <w:t xml:space="preserve">muže </w:t>
      </w:r>
      <w:r w:rsidR="00582E71" w:rsidRPr="001B4183">
        <w:t>platí pouze č</w:t>
      </w:r>
      <w:r w:rsidR="00582E71" w:rsidRPr="001B4183">
        <w:rPr>
          <w:lang w:val="en-US"/>
        </w:rPr>
        <w:t>ty</w:t>
      </w:r>
      <w:proofErr w:type="spellStart"/>
      <w:r w:rsidR="00582E71" w:rsidRPr="001B4183">
        <w:t>řboj</w:t>
      </w:r>
      <w:proofErr w:type="spellEnd"/>
      <w:r w:rsidR="00582E71" w:rsidRPr="001B4183">
        <w:t xml:space="preserve"> (akrobacie, hrazda, kruhy, přeskok).</w:t>
      </w:r>
    </w:p>
    <w:p w14:paraId="21D4B439" w14:textId="77777777" w:rsidR="008D7DF7" w:rsidRPr="001B4183" w:rsidRDefault="00582E71">
      <w:pPr>
        <w:pStyle w:val="Zkladntext3"/>
        <w:ind w:left="426"/>
        <w:rPr>
          <w:rFonts w:eastAsia="Arial" w:cs="Calibri"/>
          <w:sz w:val="22"/>
          <w:szCs w:val="22"/>
          <w:lang w:val="it-IT"/>
        </w:rPr>
      </w:pPr>
      <w:r w:rsidRPr="001B4183">
        <w:rPr>
          <w:rFonts w:cs="Calibri"/>
          <w:sz w:val="22"/>
          <w:szCs w:val="22"/>
          <w:lang w:val="it-IT"/>
        </w:rPr>
        <w:t>Přeskokové nářadí pro všechny kategorie:</w:t>
      </w:r>
    </w:p>
    <w:p w14:paraId="7812A9E6" w14:textId="77777777" w:rsidR="008D7DF7" w:rsidRPr="001B4183" w:rsidRDefault="00582E71">
      <w:pPr>
        <w:pStyle w:val="Zkladntext3"/>
        <w:numPr>
          <w:ilvl w:val="0"/>
          <w:numId w:val="10"/>
        </w:numPr>
        <w:rPr>
          <w:rFonts w:cs="Calibri"/>
          <w:sz w:val="22"/>
          <w:szCs w:val="22"/>
        </w:rPr>
      </w:pPr>
      <w:r w:rsidRPr="001B4183">
        <w:rPr>
          <w:rFonts w:cs="Calibri"/>
          <w:sz w:val="22"/>
          <w:szCs w:val="22"/>
          <w:lang w:val="it-IT"/>
        </w:rPr>
        <w:t>švédská bedna (max. výška 120 cm)</w:t>
      </w:r>
    </w:p>
    <w:p w14:paraId="7F0CC96C" w14:textId="77777777" w:rsidR="008D7DF7" w:rsidRPr="001B4183" w:rsidRDefault="00582E71">
      <w:pPr>
        <w:pStyle w:val="Zkladntext3"/>
        <w:numPr>
          <w:ilvl w:val="0"/>
          <w:numId w:val="10"/>
        </w:numPr>
        <w:rPr>
          <w:rFonts w:cs="Calibri"/>
          <w:sz w:val="22"/>
          <w:szCs w:val="22"/>
        </w:rPr>
      </w:pPr>
      <w:r w:rsidRPr="001B4183">
        <w:rPr>
          <w:rFonts w:cs="Calibri"/>
          <w:sz w:val="22"/>
          <w:szCs w:val="22"/>
          <w:lang w:val="it-IT"/>
        </w:rPr>
        <w:t>přeskokový stůl (min. výška 105 cm)</w:t>
      </w:r>
    </w:p>
    <w:p w14:paraId="28983197" w14:textId="7554A1BB" w:rsidR="008D7DF7" w:rsidRPr="001B4183" w:rsidRDefault="00582E71">
      <w:pPr>
        <w:pStyle w:val="Zkladntext3"/>
        <w:numPr>
          <w:ilvl w:val="0"/>
          <w:numId w:val="10"/>
        </w:numPr>
        <w:rPr>
          <w:rFonts w:cs="Calibri"/>
          <w:sz w:val="22"/>
          <w:szCs w:val="22"/>
        </w:rPr>
      </w:pPr>
      <w:r w:rsidRPr="001B4183">
        <w:rPr>
          <w:rFonts w:cs="Calibri"/>
          <w:sz w:val="22"/>
          <w:szCs w:val="22"/>
          <w:lang w:val="it-IT"/>
        </w:rPr>
        <w:t xml:space="preserve">molitanový přeskokový stůl  Gymnova (výška 100 - 135 cm) </w:t>
      </w:r>
      <w:r w:rsidR="00F26B8E" w:rsidRPr="001B4183">
        <w:rPr>
          <w:rStyle w:val="Hyperlink2"/>
          <w:rFonts w:cs="Calibri"/>
        </w:rPr>
        <w:fldChar w:fldCharType="begin"/>
      </w:r>
      <w:r w:rsidR="00F26B8E" w:rsidRPr="001B4183">
        <w:rPr>
          <w:rStyle w:val="Hyperlink2"/>
          <w:rFonts w:cs="Calibri"/>
        </w:rPr>
        <w:instrText xml:space="preserve"> HYPERLINK "https://eshop.jipast.cz/pur-preskokovy-stul" </w:instrText>
      </w:r>
      <w:r w:rsidR="00F26B8E" w:rsidRPr="001B4183">
        <w:rPr>
          <w:rStyle w:val="Hyperlink2"/>
          <w:rFonts w:cs="Calibri"/>
        </w:rPr>
        <w:fldChar w:fldCharType="separate"/>
      </w:r>
      <w:r w:rsidRPr="001B4183">
        <w:rPr>
          <w:rStyle w:val="Hyperlink2"/>
          <w:rFonts w:cs="Calibri"/>
        </w:rPr>
        <w:t>https://eshop.jipast.cz/pur-preskokovy-stul</w:t>
      </w:r>
      <w:r w:rsidR="00F26B8E" w:rsidRPr="001B4183">
        <w:rPr>
          <w:rStyle w:val="Hyperlink2"/>
          <w:rFonts w:cs="Calibri"/>
        </w:rPr>
        <w:fldChar w:fldCharType="end"/>
      </w:r>
      <w:r w:rsidR="00DD49EF" w:rsidRPr="001B4183">
        <w:rPr>
          <w:rFonts w:cs="Calibri"/>
        </w:rPr>
        <w:t>.</w:t>
      </w:r>
    </w:p>
    <w:p w14:paraId="71B34359" w14:textId="77777777" w:rsidR="008D7DF7" w:rsidRPr="001B4183" w:rsidRDefault="008D7DF7">
      <w:pPr>
        <w:pStyle w:val="Zkladntext3"/>
        <w:ind w:left="426"/>
        <w:rPr>
          <w:rFonts w:eastAsia="Arial" w:cs="Calibri"/>
        </w:rPr>
      </w:pPr>
    </w:p>
    <w:p w14:paraId="052B90D7" w14:textId="6BAC3F56" w:rsidR="008D7DF7" w:rsidRPr="001B4183" w:rsidRDefault="00582E71" w:rsidP="00DD49EF">
      <w:pPr>
        <w:pStyle w:val="Odstavecseseznamem"/>
        <w:numPr>
          <w:ilvl w:val="0"/>
          <w:numId w:val="3"/>
        </w:numPr>
        <w:rPr>
          <w:rFonts w:eastAsia="Arial" w:cs="Calibri"/>
          <w:b/>
          <w:bCs/>
        </w:rPr>
      </w:pPr>
      <w:r w:rsidRPr="001B4183">
        <w:rPr>
          <w:rFonts w:cs="Calibri"/>
          <w:b/>
          <w:bCs/>
          <w:lang w:val="de-DE"/>
        </w:rPr>
        <w:t>Kategorie:</w:t>
      </w:r>
    </w:p>
    <w:p w14:paraId="736043F8" w14:textId="77777777" w:rsidR="008D7DF7" w:rsidRPr="001B4183" w:rsidRDefault="00582E71">
      <w:pPr>
        <w:tabs>
          <w:tab w:val="left" w:pos="426"/>
          <w:tab w:val="left" w:pos="851"/>
          <w:tab w:val="left" w:pos="1985"/>
          <w:tab w:val="left" w:pos="2977"/>
        </w:tabs>
        <w:spacing w:after="0" w:line="360" w:lineRule="auto"/>
        <w:ind w:firstLine="426"/>
        <w:rPr>
          <w:rFonts w:eastAsia="Arial"/>
        </w:rPr>
      </w:pPr>
      <w:r w:rsidRPr="001B4183">
        <w:rPr>
          <w:rFonts w:ascii="Arial" w:hAnsi="Arial" w:cs="Arial"/>
          <w:b/>
          <w:bCs/>
        </w:rPr>
        <w:t>►</w:t>
      </w:r>
      <w:r w:rsidRPr="001B4183">
        <w:rPr>
          <w:b/>
          <w:bCs/>
        </w:rPr>
        <w:t xml:space="preserve"> </w:t>
      </w:r>
      <w:r w:rsidRPr="001B4183">
        <w:t xml:space="preserve">Mladší žáci a žákyně </w:t>
      </w:r>
      <w:r w:rsidRPr="001B4183">
        <w:tab/>
      </w:r>
      <w:r w:rsidRPr="001B4183">
        <w:rPr>
          <w:b/>
          <w:bCs/>
        </w:rPr>
        <w:t>I</w:t>
      </w:r>
      <w:r w:rsidRPr="001B4183">
        <w:rPr>
          <w:rFonts w:eastAsia="Arial"/>
        </w:rPr>
        <w:tab/>
        <w:t>rok nar. 20</w:t>
      </w:r>
      <w:r w:rsidRPr="001B4183">
        <w:t>14 a mladší</w:t>
      </w:r>
    </w:p>
    <w:p w14:paraId="4F1C8651" w14:textId="112A3248" w:rsidR="008D7DF7" w:rsidRPr="001B4183" w:rsidRDefault="00582E71">
      <w:pPr>
        <w:pStyle w:val="Nadpis6"/>
        <w:tabs>
          <w:tab w:val="left" w:pos="2977"/>
        </w:tabs>
        <w:spacing w:before="0" w:after="0" w:line="360" w:lineRule="auto"/>
        <w:ind w:firstLine="426"/>
        <w:rPr>
          <w:rFonts w:eastAsia="Arial" w:cs="Calibri"/>
          <w:b w:val="0"/>
          <w:bCs w:val="0"/>
        </w:rPr>
      </w:pPr>
      <w:r w:rsidRPr="001B4183">
        <w:rPr>
          <w:rFonts w:ascii="Arial" w:hAnsi="Arial" w:cs="Arial"/>
        </w:rPr>
        <w:t>►</w:t>
      </w:r>
      <w:r w:rsidRPr="001B4183">
        <w:rPr>
          <w:rFonts w:cs="Calibri"/>
        </w:rPr>
        <w:t xml:space="preserve"> </w:t>
      </w:r>
      <w:r w:rsidRPr="001B4183">
        <w:rPr>
          <w:rFonts w:cs="Calibri"/>
          <w:b w:val="0"/>
          <w:bCs w:val="0"/>
        </w:rPr>
        <w:t>Mladší žáci a žákyně</w:t>
      </w:r>
      <w:r w:rsidRPr="001B4183">
        <w:rPr>
          <w:rFonts w:cs="Calibri"/>
          <w:b w:val="0"/>
          <w:bCs w:val="0"/>
        </w:rPr>
        <w:tab/>
      </w:r>
      <w:r w:rsidRPr="001B4183">
        <w:rPr>
          <w:rFonts w:cs="Calibri"/>
          <w:caps/>
        </w:rPr>
        <w:t>II</w:t>
      </w:r>
      <w:r w:rsidRPr="001B4183">
        <w:rPr>
          <w:rFonts w:cs="Calibri"/>
          <w:caps/>
        </w:rPr>
        <w:tab/>
      </w:r>
      <w:r w:rsidRPr="001B4183">
        <w:rPr>
          <w:rFonts w:cs="Calibri"/>
          <w:b w:val="0"/>
          <w:bCs w:val="0"/>
        </w:rPr>
        <w:t>rok nar. 2013</w:t>
      </w:r>
      <w:r w:rsidRPr="001B4183">
        <w:rPr>
          <w:rFonts w:cs="Calibri"/>
          <w:b w:val="0"/>
          <w:bCs w:val="0"/>
          <w:lang w:val="de-DE"/>
        </w:rPr>
        <w:t xml:space="preserve"> </w:t>
      </w:r>
      <w:r w:rsidR="00DD49EF" w:rsidRPr="001B4183">
        <w:rPr>
          <w:rFonts w:cs="Calibri"/>
          <w:b w:val="0"/>
          <w:bCs w:val="0"/>
          <w:lang w:val="de-DE"/>
        </w:rPr>
        <w:t>–</w:t>
      </w:r>
      <w:r w:rsidRPr="001B4183">
        <w:rPr>
          <w:rFonts w:cs="Calibri"/>
          <w:b w:val="0"/>
          <w:bCs w:val="0"/>
          <w:lang w:val="de-DE"/>
        </w:rPr>
        <w:t xml:space="preserve"> 20</w:t>
      </w:r>
      <w:r w:rsidRPr="001B4183">
        <w:rPr>
          <w:rFonts w:cs="Calibri"/>
          <w:b w:val="0"/>
          <w:bCs w:val="0"/>
        </w:rPr>
        <w:t>12</w:t>
      </w:r>
    </w:p>
    <w:p w14:paraId="1459A9C5" w14:textId="5E3B440A" w:rsidR="008D7DF7" w:rsidRPr="001B4183" w:rsidRDefault="00582E71">
      <w:pPr>
        <w:tabs>
          <w:tab w:val="left" w:pos="426"/>
          <w:tab w:val="left" w:pos="851"/>
          <w:tab w:val="left" w:pos="1985"/>
          <w:tab w:val="left" w:pos="2977"/>
        </w:tabs>
        <w:spacing w:after="0" w:line="360" w:lineRule="auto"/>
        <w:ind w:firstLine="426"/>
        <w:rPr>
          <w:rFonts w:eastAsia="Arial"/>
        </w:rPr>
      </w:pPr>
      <w:r w:rsidRPr="001B4183">
        <w:rPr>
          <w:rFonts w:ascii="Arial" w:hAnsi="Arial" w:cs="Arial"/>
        </w:rPr>
        <w:t>►</w:t>
      </w:r>
      <w:r w:rsidRPr="001B4183">
        <w:t xml:space="preserve"> Starší žáci a žákyně </w:t>
      </w:r>
      <w:r w:rsidRPr="001B4183">
        <w:tab/>
      </w:r>
      <w:r w:rsidRPr="001B4183">
        <w:rPr>
          <w:b/>
          <w:bCs/>
        </w:rPr>
        <w:t>III</w:t>
      </w:r>
      <w:r w:rsidRPr="001B4183">
        <w:rPr>
          <w:rFonts w:eastAsia="Arial"/>
        </w:rPr>
        <w:tab/>
        <w:t>rok nar. 20</w:t>
      </w:r>
      <w:r w:rsidRPr="001B4183">
        <w:t>11</w:t>
      </w:r>
      <w:r w:rsidRPr="001B4183">
        <w:rPr>
          <w:lang w:val="de-DE"/>
        </w:rPr>
        <w:t xml:space="preserve"> </w:t>
      </w:r>
      <w:r w:rsidR="00DD49EF" w:rsidRPr="001B4183">
        <w:rPr>
          <w:lang w:val="de-DE"/>
        </w:rPr>
        <w:t>–</w:t>
      </w:r>
      <w:r w:rsidRPr="001B4183">
        <w:rPr>
          <w:lang w:val="de-DE"/>
        </w:rPr>
        <w:t xml:space="preserve"> 20</w:t>
      </w:r>
      <w:r w:rsidRPr="001B4183">
        <w:t>10</w:t>
      </w:r>
    </w:p>
    <w:p w14:paraId="4ED2A3F6" w14:textId="0CAED0F5" w:rsidR="008D7DF7" w:rsidRPr="001B4183" w:rsidRDefault="00582E71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eastAsia="Arial" w:cs="Calibri"/>
        </w:rPr>
      </w:pPr>
      <w:r w:rsidRPr="001B4183">
        <w:rPr>
          <w:rFonts w:ascii="Arial" w:hAnsi="Arial" w:cs="Arial"/>
        </w:rPr>
        <w:t>►</w:t>
      </w:r>
      <w:r w:rsidRPr="001B4183">
        <w:rPr>
          <w:rFonts w:cs="Calibri"/>
        </w:rPr>
        <w:t xml:space="preserve"> Starší žáci a žákyně </w:t>
      </w:r>
      <w:r w:rsidRPr="001B4183">
        <w:rPr>
          <w:rFonts w:cs="Calibri"/>
        </w:rPr>
        <w:tab/>
      </w:r>
      <w:r w:rsidRPr="001B4183">
        <w:rPr>
          <w:rFonts w:cs="Calibri"/>
          <w:b/>
          <w:bCs/>
        </w:rPr>
        <w:t>IV</w:t>
      </w:r>
      <w:r w:rsidRPr="001B4183">
        <w:rPr>
          <w:rFonts w:eastAsia="Arial" w:cs="Calibri"/>
        </w:rPr>
        <w:tab/>
        <w:t>rok nar. 20</w:t>
      </w:r>
      <w:r w:rsidRPr="001B4183">
        <w:rPr>
          <w:rFonts w:cs="Calibri"/>
        </w:rPr>
        <w:t>09</w:t>
      </w:r>
      <w:r w:rsidRPr="001B4183">
        <w:rPr>
          <w:rFonts w:cs="Calibri"/>
          <w:lang w:val="de-DE"/>
        </w:rPr>
        <w:t xml:space="preserve"> </w:t>
      </w:r>
      <w:r w:rsidR="00DD49EF" w:rsidRPr="001B4183">
        <w:rPr>
          <w:rFonts w:cs="Calibri"/>
          <w:lang w:val="de-DE"/>
        </w:rPr>
        <w:t>–</w:t>
      </w:r>
      <w:r w:rsidRPr="001B4183">
        <w:rPr>
          <w:rFonts w:cs="Calibri"/>
          <w:lang w:val="de-DE"/>
        </w:rPr>
        <w:t xml:space="preserve"> 20</w:t>
      </w:r>
      <w:r w:rsidRPr="001B4183">
        <w:rPr>
          <w:rFonts w:cs="Calibri"/>
        </w:rPr>
        <w:t>08</w:t>
      </w:r>
    </w:p>
    <w:p w14:paraId="01E8F375" w14:textId="06A0125C" w:rsidR="008D7DF7" w:rsidRPr="001B4183" w:rsidRDefault="00582E71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eastAsia="Arial" w:cs="Calibri"/>
        </w:rPr>
      </w:pPr>
      <w:r w:rsidRPr="001B4183">
        <w:rPr>
          <w:rFonts w:ascii="Arial" w:hAnsi="Arial" w:cs="Arial"/>
        </w:rPr>
        <w:t>►</w:t>
      </w:r>
      <w:r w:rsidRPr="001B4183">
        <w:rPr>
          <w:rFonts w:cs="Calibri"/>
        </w:rPr>
        <w:t xml:space="preserve"> Dorostenci a dorostenky</w:t>
      </w:r>
      <w:r w:rsidRPr="001B4183">
        <w:rPr>
          <w:rFonts w:eastAsia="Arial" w:cs="Calibri"/>
        </w:rPr>
        <w:tab/>
      </w:r>
      <w:r w:rsidRPr="001B4183">
        <w:rPr>
          <w:rFonts w:eastAsia="Arial" w:cs="Calibri"/>
        </w:rPr>
        <w:tab/>
        <w:t>rok nar. 20</w:t>
      </w:r>
      <w:r w:rsidRPr="001B4183">
        <w:rPr>
          <w:rFonts w:cs="Calibri"/>
        </w:rPr>
        <w:t>07</w:t>
      </w:r>
      <w:r w:rsidRPr="001B4183">
        <w:rPr>
          <w:rFonts w:cs="Calibri"/>
          <w:lang w:val="de-DE"/>
        </w:rPr>
        <w:t xml:space="preserve"> </w:t>
      </w:r>
      <w:r w:rsidR="00DD49EF" w:rsidRPr="001B4183">
        <w:rPr>
          <w:rFonts w:cs="Calibri"/>
          <w:lang w:val="de-DE"/>
        </w:rPr>
        <w:t>–</w:t>
      </w:r>
      <w:r w:rsidRPr="001B4183">
        <w:rPr>
          <w:rFonts w:cs="Calibri"/>
          <w:lang w:val="de-DE"/>
        </w:rPr>
        <w:t xml:space="preserve"> 200</w:t>
      </w:r>
      <w:r w:rsidRPr="001B4183">
        <w:rPr>
          <w:rFonts w:cs="Calibri"/>
        </w:rPr>
        <w:t>5</w:t>
      </w:r>
    </w:p>
    <w:p w14:paraId="60D06FDF" w14:textId="77777777" w:rsidR="008D7DF7" w:rsidRPr="001B4183" w:rsidRDefault="00582E71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eastAsia="Arial" w:cs="Calibri"/>
        </w:rPr>
      </w:pPr>
      <w:r w:rsidRPr="001B4183">
        <w:rPr>
          <w:rFonts w:ascii="Arial" w:hAnsi="Arial" w:cs="Arial"/>
        </w:rPr>
        <w:t>►</w:t>
      </w:r>
      <w:r w:rsidRPr="001B4183">
        <w:rPr>
          <w:rFonts w:cs="Calibri"/>
        </w:rPr>
        <w:t xml:space="preserve"> Muži a ženy</w:t>
      </w:r>
      <w:r w:rsidRPr="001B4183">
        <w:rPr>
          <w:rFonts w:cs="Calibri"/>
        </w:rPr>
        <w:tab/>
      </w:r>
      <w:r w:rsidRPr="001B4183">
        <w:rPr>
          <w:rFonts w:eastAsia="Arial" w:cs="Calibri"/>
        </w:rPr>
        <w:tab/>
      </w:r>
      <w:r w:rsidRPr="001B4183">
        <w:rPr>
          <w:rFonts w:eastAsia="Arial" w:cs="Calibri"/>
        </w:rPr>
        <w:tab/>
        <w:t>rok nar. 20</w:t>
      </w:r>
      <w:r w:rsidRPr="001B4183">
        <w:rPr>
          <w:rFonts w:cs="Calibri"/>
        </w:rPr>
        <w:t>04 a starší</w:t>
      </w:r>
    </w:p>
    <w:p w14:paraId="3760A9D6" w14:textId="77777777" w:rsidR="008D7DF7" w:rsidRPr="001B4183" w:rsidRDefault="008D7DF7">
      <w:pPr>
        <w:tabs>
          <w:tab w:val="left" w:pos="426"/>
          <w:tab w:val="left" w:pos="851"/>
          <w:tab w:val="left" w:pos="1985"/>
          <w:tab w:val="left" w:pos="2977"/>
        </w:tabs>
        <w:spacing w:after="0" w:line="360" w:lineRule="auto"/>
        <w:rPr>
          <w:rFonts w:eastAsia="Arial"/>
        </w:rPr>
      </w:pPr>
    </w:p>
    <w:p w14:paraId="12604FD6" w14:textId="631F8A73" w:rsidR="008D7DF7" w:rsidRPr="001B4183" w:rsidRDefault="00582E71" w:rsidP="00DD49EF">
      <w:pPr>
        <w:pStyle w:val="Zkladntext2"/>
        <w:tabs>
          <w:tab w:val="left" w:pos="426"/>
          <w:tab w:val="left" w:pos="2977"/>
        </w:tabs>
        <w:spacing w:after="0" w:line="240" w:lineRule="auto"/>
        <w:ind w:left="425"/>
        <w:rPr>
          <w:rFonts w:eastAsia="Arial" w:cs="Calibri"/>
        </w:rPr>
      </w:pPr>
      <w:proofErr w:type="spellStart"/>
      <w:r w:rsidRPr="001B4183">
        <w:rPr>
          <w:rFonts w:cs="Calibri"/>
        </w:rPr>
        <w:t>Platí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zá</w:t>
      </w:r>
      <w:proofErr w:type="spellEnd"/>
      <w:r w:rsidRPr="001B4183">
        <w:rPr>
          <w:rFonts w:cs="Calibri"/>
          <w:lang w:val="pt-PT"/>
        </w:rPr>
        <w:t xml:space="preserve">sada, </w:t>
      </w:r>
      <w:proofErr w:type="spellStart"/>
      <w:r w:rsidRPr="001B4183">
        <w:rPr>
          <w:rFonts w:cs="Calibri"/>
        </w:rPr>
        <w:t>že</w:t>
      </w:r>
      <w:proofErr w:type="spellEnd"/>
      <w:r w:rsidRPr="001B4183">
        <w:rPr>
          <w:rFonts w:cs="Calibri"/>
        </w:rPr>
        <w:t xml:space="preserve"> je </w:t>
      </w:r>
      <w:proofErr w:type="spellStart"/>
      <w:r w:rsidRPr="001B4183">
        <w:rPr>
          <w:rFonts w:cs="Calibri"/>
        </w:rPr>
        <w:t>povoleno</w:t>
      </w:r>
      <w:proofErr w:type="spellEnd"/>
      <w:r w:rsidRPr="001B4183">
        <w:rPr>
          <w:rFonts w:cs="Calibri"/>
        </w:rPr>
        <w:t xml:space="preserve"> ostaršení o 1 </w:t>
      </w:r>
      <w:proofErr w:type="spellStart"/>
      <w:r w:rsidRPr="001B4183">
        <w:rPr>
          <w:rFonts w:cs="Calibri"/>
        </w:rPr>
        <w:t>rok</w:t>
      </w:r>
      <w:proofErr w:type="spellEnd"/>
      <w:r w:rsidRPr="001B4183">
        <w:rPr>
          <w:rFonts w:cs="Calibri"/>
        </w:rPr>
        <w:t xml:space="preserve">.  </w:t>
      </w:r>
      <w:proofErr w:type="spellStart"/>
      <w:r w:rsidRPr="001B4183">
        <w:rPr>
          <w:rFonts w:cs="Calibri"/>
          <w:b/>
          <w:bCs/>
        </w:rPr>
        <w:t>Závodníci</w:t>
      </w:r>
      <w:proofErr w:type="spellEnd"/>
      <w:r w:rsidRPr="001B4183">
        <w:rPr>
          <w:rFonts w:cs="Calibri"/>
          <w:b/>
          <w:bCs/>
        </w:rPr>
        <w:t xml:space="preserve"> </w:t>
      </w:r>
      <w:proofErr w:type="spellStart"/>
      <w:r w:rsidRPr="001B4183">
        <w:rPr>
          <w:rFonts w:cs="Calibri"/>
          <w:b/>
          <w:bCs/>
        </w:rPr>
        <w:t>nesmějí</w:t>
      </w:r>
      <w:proofErr w:type="spellEnd"/>
      <w:r w:rsidRPr="001B4183">
        <w:rPr>
          <w:rFonts w:cs="Calibri"/>
          <w:b/>
          <w:bCs/>
        </w:rPr>
        <w:t xml:space="preserve"> </w:t>
      </w:r>
      <w:proofErr w:type="spellStart"/>
      <w:r w:rsidRPr="001B4183">
        <w:rPr>
          <w:rFonts w:cs="Calibri"/>
          <w:b/>
          <w:bCs/>
        </w:rPr>
        <w:t>startovat</w:t>
      </w:r>
      <w:proofErr w:type="spellEnd"/>
      <w:r w:rsidRPr="001B4183">
        <w:rPr>
          <w:rFonts w:cs="Calibri"/>
          <w:b/>
          <w:bCs/>
        </w:rPr>
        <w:t xml:space="preserve"> ve </w:t>
      </w:r>
      <w:proofErr w:type="spellStart"/>
      <w:r w:rsidRPr="001B4183">
        <w:rPr>
          <w:rFonts w:cs="Calibri"/>
          <w:b/>
          <w:bCs/>
        </w:rPr>
        <w:t>více</w:t>
      </w:r>
      <w:proofErr w:type="spellEnd"/>
      <w:r w:rsidRPr="001B4183">
        <w:rPr>
          <w:rFonts w:cs="Calibri"/>
          <w:b/>
          <w:bCs/>
        </w:rPr>
        <w:t xml:space="preserve"> </w:t>
      </w:r>
      <w:proofErr w:type="spellStart"/>
      <w:r w:rsidRPr="001B4183">
        <w:rPr>
          <w:rFonts w:cs="Calibri"/>
          <w:b/>
          <w:bCs/>
        </w:rPr>
        <w:t>kategoriích</w:t>
      </w:r>
      <w:proofErr w:type="spellEnd"/>
      <w:r w:rsidRPr="001B4183">
        <w:rPr>
          <w:rFonts w:cs="Calibri"/>
          <w:b/>
          <w:bCs/>
        </w:rPr>
        <w:t xml:space="preserve">. </w:t>
      </w:r>
    </w:p>
    <w:p w14:paraId="697C96A6" w14:textId="77777777" w:rsidR="00DD49EF" w:rsidRPr="001B4183" w:rsidRDefault="00DD49EF">
      <w:pPr>
        <w:pStyle w:val="Zkladntext"/>
        <w:ind w:firstLine="426"/>
        <w:rPr>
          <w:rFonts w:cs="Calibri"/>
          <w:b/>
          <w:bCs/>
        </w:rPr>
      </w:pPr>
    </w:p>
    <w:p w14:paraId="13E37719" w14:textId="3E73547A" w:rsidR="008D7DF7" w:rsidRPr="001B4183" w:rsidRDefault="00582E71">
      <w:pPr>
        <w:pStyle w:val="Zkladntext"/>
        <w:ind w:firstLine="426"/>
        <w:rPr>
          <w:rFonts w:eastAsia="Arial" w:cs="Calibri"/>
          <w:b/>
          <w:bCs/>
        </w:rPr>
      </w:pPr>
      <w:r w:rsidRPr="001B4183">
        <w:rPr>
          <w:rFonts w:cs="Calibri"/>
          <w:b/>
          <w:bCs/>
        </w:rPr>
        <w:t>Pro tuto soutěž dále platí:</w:t>
      </w:r>
    </w:p>
    <w:p w14:paraId="185CAFF5" w14:textId="77777777" w:rsidR="008D7DF7" w:rsidRPr="001B4183" w:rsidRDefault="00582E71" w:rsidP="00F133D0">
      <w:pPr>
        <w:pStyle w:val="Zkladntext"/>
        <w:spacing w:after="0" w:line="240" w:lineRule="auto"/>
        <w:ind w:firstLine="426"/>
        <w:jc w:val="both"/>
        <w:rPr>
          <w:rFonts w:eastAsia="Arial" w:cs="Calibri"/>
        </w:rPr>
      </w:pPr>
      <w:r w:rsidRPr="001B4183">
        <w:rPr>
          <w:rFonts w:cs="Calibri"/>
        </w:rPr>
        <w:t>Za akrobatickou řadu je považováno spojení prvků přemet stranou-</w:t>
      </w:r>
      <w:proofErr w:type="spellStart"/>
      <w:r w:rsidRPr="001B4183">
        <w:rPr>
          <w:rFonts w:cs="Calibri"/>
        </w:rPr>
        <w:t>rondat</w:t>
      </w:r>
      <w:proofErr w:type="spellEnd"/>
      <w:r w:rsidRPr="001B4183">
        <w:rPr>
          <w:rFonts w:cs="Calibri"/>
        </w:rPr>
        <w:t xml:space="preserve"> ve všech kategoriích.</w:t>
      </w:r>
    </w:p>
    <w:p w14:paraId="36D7147C" w14:textId="4C0F5A88" w:rsidR="008D7DF7" w:rsidRPr="001B4183" w:rsidRDefault="00582E71" w:rsidP="00F133D0">
      <w:pPr>
        <w:pStyle w:val="Zkladntext"/>
        <w:spacing w:after="0" w:line="240" w:lineRule="auto"/>
        <w:ind w:firstLine="426"/>
        <w:jc w:val="both"/>
        <w:rPr>
          <w:rFonts w:eastAsia="Arial" w:cs="Calibri"/>
        </w:rPr>
      </w:pPr>
      <w:r w:rsidRPr="001B4183">
        <w:rPr>
          <w:rFonts w:cs="Calibri"/>
        </w:rPr>
        <w:t>V kategorii mladší žákyně I lze na prostných bonifikovat pouze jednu akrobatickou řadu.</w:t>
      </w:r>
    </w:p>
    <w:p w14:paraId="3C94B6F9" w14:textId="77777777" w:rsidR="00F133D0" w:rsidRDefault="00582E71" w:rsidP="00F133D0">
      <w:pPr>
        <w:pStyle w:val="Zkladntext"/>
        <w:spacing w:after="0" w:line="240" w:lineRule="auto"/>
        <w:ind w:firstLine="426"/>
        <w:jc w:val="both"/>
        <w:rPr>
          <w:rFonts w:cs="Calibri"/>
        </w:rPr>
      </w:pPr>
      <w:r w:rsidRPr="001B4183">
        <w:rPr>
          <w:rFonts w:cs="Calibri"/>
        </w:rPr>
        <w:t>Kromě prvků uvedených v tabulce bonifikovaných prvků platných od 1.</w:t>
      </w:r>
      <w:r w:rsidR="00F133D0">
        <w:rPr>
          <w:rFonts w:cs="Calibri"/>
        </w:rPr>
        <w:t xml:space="preserve"> </w:t>
      </w:r>
      <w:r w:rsidRPr="001B4183">
        <w:rPr>
          <w:rFonts w:cs="Calibri"/>
        </w:rPr>
        <w:t>1.</w:t>
      </w:r>
      <w:r w:rsidR="00F133D0">
        <w:rPr>
          <w:rFonts w:cs="Calibri"/>
        </w:rPr>
        <w:t xml:space="preserve"> </w:t>
      </w:r>
      <w:r w:rsidRPr="001B4183">
        <w:rPr>
          <w:rFonts w:cs="Calibri"/>
        </w:rPr>
        <w:t xml:space="preserve">2023 lze zařadit prvky uvedené </w:t>
      </w:r>
    </w:p>
    <w:p w14:paraId="61FB5DE1" w14:textId="303C4D18" w:rsidR="008D7DF7" w:rsidRPr="001B4183" w:rsidRDefault="00582E71" w:rsidP="00F133D0">
      <w:pPr>
        <w:pStyle w:val="Zkladntext"/>
        <w:spacing w:after="0" w:line="240" w:lineRule="auto"/>
        <w:ind w:left="426"/>
        <w:jc w:val="both"/>
        <w:rPr>
          <w:rFonts w:cs="Calibri"/>
        </w:rPr>
      </w:pPr>
      <w:r w:rsidRPr="001B4183">
        <w:rPr>
          <w:rFonts w:cs="Calibri"/>
        </w:rPr>
        <w:t>v příloze těchto propozic.</w:t>
      </w:r>
      <w:r w:rsidR="00F133D0">
        <w:rPr>
          <w:rFonts w:cs="Calibri"/>
        </w:rPr>
        <w:t xml:space="preserve"> Další prvky mohou být nahlášeny k posouzení možné bonifikace v přihlášce nejpozději 11. 4. 2023. </w:t>
      </w:r>
    </w:p>
    <w:p w14:paraId="2F58BAE3" w14:textId="31B83C76" w:rsidR="00DD49EF" w:rsidRPr="001B4183" w:rsidRDefault="00DD49EF" w:rsidP="00F133D0">
      <w:pPr>
        <w:pStyle w:val="Zkladntext"/>
        <w:spacing w:after="0" w:line="240" w:lineRule="auto"/>
        <w:ind w:left="426"/>
        <w:jc w:val="both"/>
        <w:rPr>
          <w:rFonts w:eastAsia="Arial" w:cs="Calibri"/>
        </w:rPr>
      </w:pPr>
      <w:r w:rsidRPr="001B4183">
        <w:rPr>
          <w:rFonts w:cs="Calibri"/>
        </w:rPr>
        <w:t>V kategorii žákyně I na prostných nemusí být použit hudební doprovod. V případě použití hudebního doprovodu nebudou uděleny srážky s hudebním doprovodem související.</w:t>
      </w:r>
      <w:r w:rsidR="006E00B2" w:rsidRPr="001B4183">
        <w:rPr>
          <w:rFonts w:cs="Calibri"/>
        </w:rPr>
        <w:t xml:space="preserve"> Délka sestavy musí odpovídat platnému závodnímu programu.</w:t>
      </w:r>
    </w:p>
    <w:p w14:paraId="034D7541" w14:textId="77777777" w:rsidR="008D7DF7" w:rsidRPr="001B4183" w:rsidRDefault="008D7DF7">
      <w:pPr>
        <w:pStyle w:val="Zkladntext"/>
        <w:spacing w:after="0" w:line="240" w:lineRule="auto"/>
        <w:ind w:left="786"/>
        <w:rPr>
          <w:rFonts w:eastAsia="Arial" w:cs="Calibri"/>
        </w:rPr>
      </w:pPr>
    </w:p>
    <w:p w14:paraId="5BC73027" w14:textId="77777777" w:rsidR="008D7DF7" w:rsidRPr="001B4183" w:rsidRDefault="00582E71">
      <w:pPr>
        <w:pStyle w:val="Zkladntext"/>
        <w:ind w:firstLine="426"/>
        <w:rPr>
          <w:rFonts w:eastAsia="Arial" w:cs="Calibri"/>
          <w:b/>
          <w:bCs/>
          <w:i/>
          <w:iCs/>
          <w:caps/>
        </w:rPr>
      </w:pPr>
      <w:r w:rsidRPr="001B4183">
        <w:rPr>
          <w:rFonts w:cs="Calibri"/>
          <w:b/>
          <w:bCs/>
          <w:i/>
          <w:iCs/>
          <w:lang w:val="it-IT"/>
        </w:rPr>
        <w:t>3. Cvi</w:t>
      </w:r>
      <w:proofErr w:type="spellStart"/>
      <w:r w:rsidRPr="001B4183">
        <w:rPr>
          <w:rFonts w:cs="Calibri"/>
          <w:b/>
          <w:bCs/>
          <w:i/>
          <w:iCs/>
        </w:rPr>
        <w:t>čební</w:t>
      </w:r>
      <w:proofErr w:type="spellEnd"/>
      <w:r w:rsidRPr="001B4183">
        <w:rPr>
          <w:rFonts w:cs="Calibri"/>
          <w:b/>
          <w:bCs/>
          <w:i/>
          <w:iCs/>
        </w:rPr>
        <w:t xml:space="preserve"> úbor</w:t>
      </w:r>
      <w:r w:rsidRPr="001B4183">
        <w:rPr>
          <w:rFonts w:cs="Calibri"/>
          <w:b/>
          <w:bCs/>
          <w:i/>
          <w:iCs/>
          <w:caps/>
        </w:rPr>
        <w:t>:</w:t>
      </w:r>
    </w:p>
    <w:p w14:paraId="77951779" w14:textId="7D2E98AF" w:rsidR="008D7DF7" w:rsidRPr="00DF72D5" w:rsidRDefault="00582E71" w:rsidP="00DF72D5">
      <w:pPr>
        <w:pStyle w:val="Zkladntext3"/>
        <w:ind w:left="426"/>
        <w:rPr>
          <w:rFonts w:cs="Calibri"/>
          <w:sz w:val="22"/>
          <w:szCs w:val="22"/>
        </w:rPr>
      </w:pPr>
      <w:r w:rsidRPr="001B4183">
        <w:rPr>
          <w:rFonts w:cs="Calibri"/>
          <w:sz w:val="22"/>
          <w:szCs w:val="22"/>
        </w:rPr>
        <w:t xml:space="preserve">Podle pravidel sportovní gymnastiky vydaných </w:t>
      </w:r>
      <w:r w:rsidR="00DB2CEE">
        <w:rPr>
          <w:rFonts w:cs="Calibri"/>
          <w:sz w:val="22"/>
          <w:szCs w:val="22"/>
        </w:rPr>
        <w:t>K</w:t>
      </w:r>
      <w:r w:rsidRPr="001B4183">
        <w:rPr>
          <w:rFonts w:cs="Calibri"/>
          <w:sz w:val="22"/>
          <w:szCs w:val="22"/>
        </w:rPr>
        <w:t xml:space="preserve">omisí </w:t>
      </w:r>
      <w:proofErr w:type="spellStart"/>
      <w:r w:rsidRPr="001B4183">
        <w:rPr>
          <w:rFonts w:cs="Calibri"/>
          <w:sz w:val="22"/>
          <w:szCs w:val="22"/>
        </w:rPr>
        <w:t>všeobecn</w:t>
      </w:r>
      <w:proofErr w:type="spellEnd"/>
      <w:r w:rsidRPr="001B4183">
        <w:rPr>
          <w:rFonts w:cs="Calibri"/>
          <w:sz w:val="22"/>
          <w:szCs w:val="22"/>
          <w:lang w:val="fr-FR"/>
        </w:rPr>
        <w:t xml:space="preserve">é </w:t>
      </w:r>
      <w:r w:rsidRPr="001B4183">
        <w:rPr>
          <w:rFonts w:cs="Calibri"/>
          <w:sz w:val="22"/>
          <w:szCs w:val="22"/>
        </w:rPr>
        <w:t xml:space="preserve">gymnastiky MR ČASPV k 1. 1. 2023. </w:t>
      </w:r>
      <w:r w:rsidR="00DF72D5">
        <w:rPr>
          <w:rFonts w:cs="Calibri"/>
          <w:sz w:val="22"/>
          <w:szCs w:val="22"/>
        </w:rPr>
        <w:br/>
      </w:r>
      <w:r w:rsidRPr="001B4183">
        <w:rPr>
          <w:rFonts w:cs="Calibri"/>
          <w:sz w:val="22"/>
          <w:szCs w:val="22"/>
        </w:rPr>
        <w:t>V kategorii ženy jsou povolené legíny.</w:t>
      </w:r>
    </w:p>
    <w:p w14:paraId="4F6D2327" w14:textId="77777777" w:rsidR="008D7DF7" w:rsidRPr="001B4183" w:rsidRDefault="008D7DF7">
      <w:pPr>
        <w:tabs>
          <w:tab w:val="left" w:pos="426"/>
          <w:tab w:val="left" w:pos="2127"/>
          <w:tab w:val="left" w:pos="2977"/>
        </w:tabs>
        <w:ind w:left="780" w:hanging="282"/>
        <w:rPr>
          <w:rFonts w:eastAsia="Arial"/>
          <w:b/>
          <w:bCs/>
        </w:rPr>
      </w:pPr>
    </w:p>
    <w:p w14:paraId="28EA7EE3" w14:textId="77777777" w:rsidR="008D7DF7" w:rsidRPr="001B4183" w:rsidRDefault="00582E71">
      <w:pPr>
        <w:tabs>
          <w:tab w:val="left" w:pos="426"/>
          <w:tab w:val="left" w:pos="2127"/>
          <w:tab w:val="left" w:pos="2977"/>
        </w:tabs>
        <w:spacing w:after="120" w:line="240" w:lineRule="auto"/>
        <w:ind w:firstLine="426"/>
        <w:rPr>
          <w:rFonts w:eastAsia="Arial"/>
          <w:i/>
          <w:iCs/>
        </w:rPr>
      </w:pPr>
      <w:r w:rsidRPr="001B4183">
        <w:rPr>
          <w:b/>
          <w:bCs/>
          <w:i/>
          <w:iCs/>
        </w:rPr>
        <w:t>4. Přístup na závodiště:</w:t>
      </w:r>
      <w:r w:rsidRPr="001B4183">
        <w:rPr>
          <w:b/>
          <w:bCs/>
          <w:i/>
          <w:iCs/>
        </w:rPr>
        <w:tab/>
      </w:r>
    </w:p>
    <w:p w14:paraId="47129DA3" w14:textId="77777777" w:rsidR="008D7DF7" w:rsidRPr="001B4183" w:rsidRDefault="00582E71">
      <w:pPr>
        <w:tabs>
          <w:tab w:val="left" w:pos="426"/>
          <w:tab w:val="left" w:pos="2127"/>
          <w:tab w:val="left" w:pos="2977"/>
        </w:tabs>
        <w:ind w:left="426"/>
        <w:rPr>
          <w:rFonts w:eastAsia="Arial"/>
        </w:rPr>
      </w:pPr>
      <w:r w:rsidRPr="001B4183">
        <w:t>V průběhu soutěže mají přístup jen závodní</w:t>
      </w:r>
      <w:r w:rsidRPr="001B4183">
        <w:rPr>
          <w:lang w:val="it-IT"/>
        </w:rPr>
        <w:t>ci p</w:t>
      </w:r>
      <w:r w:rsidRPr="001B4183">
        <w:t>ří</w:t>
      </w:r>
      <w:r w:rsidRPr="001B4183">
        <w:rPr>
          <w:lang w:val="da-DK"/>
        </w:rPr>
        <w:t>slu</w:t>
      </w:r>
      <w:proofErr w:type="spellStart"/>
      <w:r w:rsidRPr="001B4183">
        <w:t>šn</w:t>
      </w:r>
      <w:proofErr w:type="spellEnd"/>
      <w:r w:rsidRPr="001B4183">
        <w:rPr>
          <w:lang w:val="fr-FR"/>
        </w:rPr>
        <w:t>é</w:t>
      </w:r>
      <w:r w:rsidRPr="001B4183">
        <w:t>ho sledu s </w:t>
      </w:r>
      <w:proofErr w:type="spellStart"/>
      <w:r w:rsidRPr="001B4183">
        <w:t>tren</w:t>
      </w:r>
      <w:proofErr w:type="spellEnd"/>
      <w:r w:rsidRPr="001B4183">
        <w:rPr>
          <w:lang w:val="fr-FR"/>
        </w:rPr>
        <w:t>é</w:t>
      </w:r>
      <w:proofErr w:type="spellStart"/>
      <w:r w:rsidRPr="001B4183">
        <w:t>ry</w:t>
      </w:r>
      <w:proofErr w:type="spellEnd"/>
      <w:r w:rsidRPr="001B4183">
        <w:t xml:space="preserve"> a organizátoři. Ostatní závodníci se budou zdržovat na vyhrazený</w:t>
      </w:r>
      <w:proofErr w:type="spellStart"/>
      <w:r w:rsidRPr="001B4183">
        <w:rPr>
          <w:lang w:val="de-DE"/>
        </w:rPr>
        <w:t>ch</w:t>
      </w:r>
      <w:proofErr w:type="spellEnd"/>
      <w:r w:rsidRPr="001B4183">
        <w:rPr>
          <w:lang w:val="de-DE"/>
        </w:rPr>
        <w:t xml:space="preserve"> m</w:t>
      </w:r>
      <w:proofErr w:type="spellStart"/>
      <w:r w:rsidRPr="001B4183">
        <w:t>ístech</w:t>
      </w:r>
      <w:proofErr w:type="spellEnd"/>
      <w:r w:rsidRPr="001B4183">
        <w:t>.</w:t>
      </w:r>
      <w:r w:rsidRPr="001B4183">
        <w:rPr>
          <w:rFonts w:eastAsia="Arial"/>
        </w:rPr>
        <w:br/>
      </w:r>
    </w:p>
    <w:p w14:paraId="29C76AA9" w14:textId="77777777" w:rsidR="00DD49EF" w:rsidRPr="001B4183" w:rsidRDefault="00DD49EF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b/>
          <w:bCs/>
          <w:i/>
          <w:iCs/>
        </w:rPr>
      </w:pPr>
    </w:p>
    <w:p w14:paraId="3C124987" w14:textId="77777777" w:rsidR="00DD49EF" w:rsidRPr="001B4183" w:rsidRDefault="00DD49EF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b/>
          <w:bCs/>
          <w:i/>
          <w:iCs/>
        </w:rPr>
      </w:pPr>
    </w:p>
    <w:p w14:paraId="6F2A427A" w14:textId="77777777" w:rsidR="001B4183" w:rsidRDefault="001B4183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b/>
          <w:bCs/>
          <w:i/>
          <w:iCs/>
        </w:rPr>
      </w:pPr>
    </w:p>
    <w:p w14:paraId="30364185" w14:textId="6253989A" w:rsidR="008D7DF7" w:rsidRPr="001B4183" w:rsidRDefault="00582E71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rFonts w:eastAsia="Arial"/>
          <w:i/>
          <w:iCs/>
        </w:rPr>
      </w:pPr>
      <w:r w:rsidRPr="001B4183">
        <w:rPr>
          <w:b/>
          <w:bCs/>
          <w:i/>
          <w:iCs/>
        </w:rPr>
        <w:t xml:space="preserve">5. </w:t>
      </w:r>
      <w:proofErr w:type="spellStart"/>
      <w:r w:rsidRPr="001B4183">
        <w:rPr>
          <w:b/>
          <w:bCs/>
          <w:i/>
          <w:iCs/>
        </w:rPr>
        <w:t>Tren</w:t>
      </w:r>
      <w:proofErr w:type="spellEnd"/>
      <w:r w:rsidRPr="001B4183">
        <w:rPr>
          <w:b/>
          <w:bCs/>
          <w:i/>
          <w:iCs/>
          <w:lang w:val="fr-FR"/>
        </w:rPr>
        <w:t>é</w:t>
      </w:r>
      <w:r w:rsidRPr="001B4183">
        <w:rPr>
          <w:b/>
          <w:bCs/>
          <w:i/>
          <w:iCs/>
        </w:rPr>
        <w:t xml:space="preserve">r: </w:t>
      </w:r>
    </w:p>
    <w:p w14:paraId="2C7C53D9" w14:textId="7FA45ED1" w:rsidR="008D7DF7" w:rsidRPr="00DF72D5" w:rsidRDefault="00582E71" w:rsidP="00DF72D5">
      <w:pPr>
        <w:tabs>
          <w:tab w:val="left" w:pos="426"/>
          <w:tab w:val="left" w:pos="1985"/>
          <w:tab w:val="left" w:pos="2977"/>
        </w:tabs>
        <w:ind w:left="426"/>
      </w:pPr>
      <w:r w:rsidRPr="001B4183">
        <w:t>Odpovídá za včasný nástup závodníků na závodiště, kázeň a v pln</w:t>
      </w:r>
      <w:r w:rsidRPr="001B4183">
        <w:rPr>
          <w:lang w:val="fr-FR"/>
        </w:rPr>
        <w:t>é</w:t>
      </w:r>
      <w:r w:rsidRPr="001B4183">
        <w:t xml:space="preserve">m rozsahu a za bezpečnost závodníků </w:t>
      </w:r>
      <w:r w:rsidR="00DF72D5">
        <w:br/>
      </w:r>
      <w:r w:rsidRPr="001B4183">
        <w:t>v průběhu soutěže.</w:t>
      </w:r>
      <w:r w:rsidRPr="001B4183">
        <w:rPr>
          <w:rFonts w:eastAsia="Arial"/>
        </w:rPr>
        <w:br/>
      </w:r>
    </w:p>
    <w:p w14:paraId="38A97F14" w14:textId="77777777" w:rsidR="008D7DF7" w:rsidRPr="001B4183" w:rsidRDefault="00582E71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rFonts w:eastAsia="Arial"/>
          <w:i/>
          <w:iCs/>
        </w:rPr>
      </w:pPr>
      <w:r w:rsidRPr="001B4183">
        <w:rPr>
          <w:b/>
          <w:bCs/>
          <w:i/>
          <w:iCs/>
        </w:rPr>
        <w:t>6. Šatny:</w:t>
      </w:r>
      <w:r w:rsidRPr="001B4183">
        <w:rPr>
          <w:i/>
          <w:iCs/>
        </w:rPr>
        <w:t xml:space="preserve"> </w:t>
      </w:r>
    </w:p>
    <w:p w14:paraId="597CF489" w14:textId="1CE18E61" w:rsidR="008D7DF7" w:rsidRPr="001B4183" w:rsidRDefault="00582E71">
      <w:pPr>
        <w:tabs>
          <w:tab w:val="left" w:pos="426"/>
          <w:tab w:val="left" w:pos="1985"/>
          <w:tab w:val="left" w:pos="2977"/>
        </w:tabs>
        <w:rPr>
          <w:rFonts w:eastAsia="Arial"/>
        </w:rPr>
      </w:pPr>
      <w:r w:rsidRPr="001B4183">
        <w:rPr>
          <w:rFonts w:eastAsia="Arial"/>
        </w:rPr>
        <w:tab/>
      </w:r>
      <w:r w:rsidR="00DB2CEE">
        <w:rPr>
          <w:rFonts w:eastAsia="Arial"/>
        </w:rPr>
        <w:t>Jsou k dispozici</w:t>
      </w:r>
      <w:r w:rsidRPr="001B4183">
        <w:t xml:space="preserve"> v hale a v </w:t>
      </w:r>
      <w:r w:rsidRPr="001B4183">
        <w:rPr>
          <w:lang w:val="it-IT"/>
        </w:rPr>
        <w:t>dal</w:t>
      </w:r>
      <w:r w:rsidRPr="001B4183">
        <w:t>ších vyhrazených prostorách.</w:t>
      </w:r>
    </w:p>
    <w:p w14:paraId="29BE168B" w14:textId="77777777" w:rsidR="008D7DF7" w:rsidRPr="001B4183" w:rsidRDefault="008D7DF7">
      <w:pPr>
        <w:tabs>
          <w:tab w:val="left" w:pos="426"/>
          <w:tab w:val="left" w:pos="1985"/>
          <w:tab w:val="left" w:pos="2977"/>
        </w:tabs>
        <w:rPr>
          <w:rFonts w:eastAsia="Arial"/>
        </w:rPr>
      </w:pPr>
    </w:p>
    <w:p w14:paraId="7C73A61D" w14:textId="77777777" w:rsidR="008D7DF7" w:rsidRPr="001B4183" w:rsidRDefault="00582E71">
      <w:pPr>
        <w:tabs>
          <w:tab w:val="left" w:pos="426"/>
          <w:tab w:val="left" w:pos="1985"/>
          <w:tab w:val="left" w:pos="2977"/>
        </w:tabs>
        <w:ind w:left="498" w:hanging="72"/>
        <w:rPr>
          <w:rFonts w:eastAsia="Arial"/>
          <w:b/>
          <w:bCs/>
          <w:i/>
          <w:iCs/>
        </w:rPr>
      </w:pPr>
      <w:r w:rsidRPr="001B4183">
        <w:rPr>
          <w:b/>
          <w:bCs/>
          <w:i/>
          <w:iCs/>
        </w:rPr>
        <w:t>7. Rozcvičení</w:t>
      </w:r>
    </w:p>
    <w:p w14:paraId="7BB89BA5" w14:textId="5FD671D5" w:rsidR="008D7DF7" w:rsidRPr="001B4183" w:rsidRDefault="00582E71">
      <w:pPr>
        <w:tabs>
          <w:tab w:val="left" w:pos="426"/>
          <w:tab w:val="left" w:pos="2127"/>
          <w:tab w:val="left" w:pos="2977"/>
        </w:tabs>
        <w:ind w:left="426"/>
        <w:rPr>
          <w:rFonts w:eastAsia="Arial"/>
        </w:rPr>
      </w:pPr>
      <w:r w:rsidRPr="001B4183">
        <w:t xml:space="preserve">Rozcvičení pro každou kategorii </w:t>
      </w:r>
      <w:proofErr w:type="spellStart"/>
      <w:r w:rsidRPr="001B4183">
        <w:t>probě</w:t>
      </w:r>
      <w:r w:rsidRPr="001B4183">
        <w:rPr>
          <w:lang w:val="de-DE"/>
        </w:rPr>
        <w:t>hne</w:t>
      </w:r>
      <w:proofErr w:type="spellEnd"/>
      <w:r w:rsidRPr="001B4183">
        <w:rPr>
          <w:lang w:val="de-DE"/>
        </w:rPr>
        <w:t xml:space="preserve"> v</w:t>
      </w:r>
      <w:r w:rsidRPr="001B4183">
        <w:t> čase 1 hodinu před zahájením závodu dan</w:t>
      </w:r>
      <w:r w:rsidRPr="001B4183">
        <w:rPr>
          <w:lang w:val="fr-FR"/>
        </w:rPr>
        <w:t xml:space="preserve">é </w:t>
      </w:r>
      <w:r w:rsidRPr="001B4183">
        <w:t xml:space="preserve">kategorie. </w:t>
      </w:r>
      <w:r w:rsidR="00DF72D5">
        <w:br/>
      </w:r>
      <w:r w:rsidRPr="001B4183">
        <w:rPr>
          <w:b/>
          <w:bCs/>
        </w:rPr>
        <w:t>Při střídání v</w:t>
      </w:r>
      <w:r w:rsidR="00DB2CEE">
        <w:rPr>
          <w:b/>
          <w:bCs/>
        </w:rPr>
        <w:t> průběhu soutěže</w:t>
      </w:r>
      <w:r w:rsidRPr="001B4183">
        <w:rPr>
          <w:b/>
          <w:bCs/>
        </w:rPr>
        <w:t xml:space="preserve"> bude rozcvičení 1 minutu pro 4 závodníky.</w:t>
      </w:r>
      <w:r w:rsidRPr="001B4183">
        <w:t xml:space="preserve"> </w:t>
      </w:r>
    </w:p>
    <w:p w14:paraId="7438058B" w14:textId="77777777" w:rsidR="008D7DF7" w:rsidRPr="001B4183" w:rsidRDefault="008D7DF7">
      <w:pPr>
        <w:tabs>
          <w:tab w:val="left" w:pos="426"/>
          <w:tab w:val="left" w:pos="1985"/>
          <w:tab w:val="left" w:pos="2977"/>
        </w:tabs>
        <w:ind w:left="780" w:hanging="282"/>
        <w:rPr>
          <w:rFonts w:eastAsia="Arial"/>
        </w:rPr>
      </w:pPr>
    </w:p>
    <w:p w14:paraId="2439A866" w14:textId="77777777" w:rsidR="008D7DF7" w:rsidRPr="001B4183" w:rsidRDefault="00582E71">
      <w:pPr>
        <w:tabs>
          <w:tab w:val="left" w:pos="426"/>
          <w:tab w:val="left" w:pos="2127"/>
          <w:tab w:val="left" w:pos="2977"/>
        </w:tabs>
        <w:spacing w:after="120" w:line="240" w:lineRule="auto"/>
        <w:ind w:left="426"/>
        <w:rPr>
          <w:rFonts w:eastAsia="Arial"/>
          <w:i/>
          <w:iCs/>
        </w:rPr>
      </w:pPr>
      <w:r w:rsidRPr="001B4183">
        <w:rPr>
          <w:b/>
          <w:bCs/>
          <w:i/>
          <w:iCs/>
        </w:rPr>
        <w:t>8. Tituly a ceny:</w:t>
      </w:r>
    </w:p>
    <w:p w14:paraId="77E39159" w14:textId="7E98CA08" w:rsidR="008D7DF7" w:rsidRPr="001B4183" w:rsidRDefault="00582E71" w:rsidP="00DD49EF">
      <w:pPr>
        <w:tabs>
          <w:tab w:val="left" w:pos="426"/>
          <w:tab w:val="left" w:pos="2127"/>
          <w:tab w:val="left" w:pos="2977"/>
        </w:tabs>
        <w:ind w:left="426"/>
        <w:rPr>
          <w:rFonts w:eastAsia="Arial"/>
          <w:b/>
          <w:bCs/>
          <w:caps/>
        </w:rPr>
      </w:pPr>
      <w:r w:rsidRPr="001B4183">
        <w:t xml:space="preserve">Závodníci na </w:t>
      </w:r>
      <w:r w:rsidR="00DB2CEE">
        <w:t>1. – 3. místě</w:t>
      </w:r>
      <w:r w:rsidRPr="001B4183">
        <w:t xml:space="preserve"> v </w:t>
      </w:r>
      <w:proofErr w:type="spellStart"/>
      <w:r w:rsidRPr="001B4183">
        <w:t>každ</w:t>
      </w:r>
      <w:proofErr w:type="spellEnd"/>
      <w:r w:rsidRPr="001B4183">
        <w:rPr>
          <w:lang w:val="fr-FR"/>
        </w:rPr>
        <w:t xml:space="preserve">é </w:t>
      </w:r>
      <w:r w:rsidRPr="001B4183">
        <w:t xml:space="preserve">kategorii získají diplom a medaile. </w:t>
      </w:r>
      <w:r w:rsidR="00726558">
        <w:t>Závodníci na 1. – 3. místě</w:t>
      </w:r>
      <w:r w:rsidRPr="001B4183">
        <w:rPr>
          <w:lang w:val="it-IT"/>
        </w:rPr>
        <w:t xml:space="preserve"> </w:t>
      </w:r>
      <w:r w:rsidRPr="001B4183">
        <w:t>na každém nářadí v dané kategorii obdrží diplom medaili. Všichni závodníci kategorii I obdrží pamětní medaile.</w:t>
      </w:r>
      <w:r w:rsidRPr="001B4183">
        <w:rPr>
          <w:rFonts w:eastAsia="Arial"/>
        </w:rPr>
        <w:br/>
      </w:r>
      <w:r w:rsidRPr="001B4183">
        <w:rPr>
          <w:rFonts w:eastAsia="Arial"/>
          <w:b/>
          <w:bCs/>
          <w:caps/>
        </w:rPr>
        <w:tab/>
      </w:r>
    </w:p>
    <w:p w14:paraId="704C0149" w14:textId="249B8401" w:rsidR="008D7DF7" w:rsidRPr="001B4183" w:rsidRDefault="00582E71">
      <w:pPr>
        <w:tabs>
          <w:tab w:val="left" w:pos="426"/>
          <w:tab w:val="left" w:pos="851"/>
          <w:tab w:val="left" w:pos="1985"/>
        </w:tabs>
        <w:rPr>
          <w:rFonts w:eastAsia="Arial"/>
          <w:b/>
          <w:bCs/>
          <w:caps/>
        </w:rPr>
      </w:pPr>
      <w:r w:rsidRPr="001B4183">
        <w:rPr>
          <w:rFonts w:eastAsia="Arial"/>
          <w:b/>
          <w:bCs/>
          <w:caps/>
        </w:rPr>
        <w:tab/>
        <w:t>z</w:t>
      </w:r>
      <w:r w:rsidRPr="001B4183">
        <w:rPr>
          <w:b/>
          <w:bCs/>
          <w:caps/>
        </w:rPr>
        <w:t>ávěrečná ustanovení</w:t>
      </w:r>
    </w:p>
    <w:p w14:paraId="2EDA3466" w14:textId="77777777" w:rsidR="008D7DF7" w:rsidRPr="001B4183" w:rsidRDefault="00582E71">
      <w:pPr>
        <w:numPr>
          <w:ilvl w:val="0"/>
          <w:numId w:val="12"/>
        </w:numPr>
        <w:spacing w:after="0" w:line="240" w:lineRule="auto"/>
      </w:pPr>
      <w:r w:rsidRPr="001B4183">
        <w:t>Časový rozpis soutěže bude předán při prezenci.</w:t>
      </w:r>
    </w:p>
    <w:p w14:paraId="0418EFAC" w14:textId="77777777" w:rsidR="008D7DF7" w:rsidRPr="001B4183" w:rsidRDefault="00582E71">
      <w:pPr>
        <w:numPr>
          <w:ilvl w:val="0"/>
          <w:numId w:val="12"/>
        </w:numPr>
        <w:spacing w:after="0" w:line="240" w:lineRule="auto"/>
      </w:pPr>
      <w:r w:rsidRPr="001B4183">
        <w:t>Pořadatel odpovídá za kvalitu a bezpečnost soutěžních prostor a nářadí.</w:t>
      </w:r>
    </w:p>
    <w:p w14:paraId="4BAF38F4" w14:textId="3A4C7BE9" w:rsidR="008D7DF7" w:rsidRPr="001B4183" w:rsidRDefault="00582E71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cs="Calibri"/>
        </w:rPr>
      </w:pPr>
      <w:r w:rsidRPr="001B4183">
        <w:rPr>
          <w:rFonts w:cs="Calibri"/>
        </w:rPr>
        <w:t>Všichni účastníci akce</w:t>
      </w:r>
      <w:r w:rsidR="00A12483">
        <w:rPr>
          <w:rFonts w:cs="Calibri"/>
        </w:rPr>
        <w:t xml:space="preserve"> </w:t>
      </w:r>
      <w:r w:rsidRPr="001B4183">
        <w:rPr>
          <w:rFonts w:cs="Calibri"/>
        </w:rPr>
        <w:t xml:space="preserve">jsou kryti úrazovým pojištění </w:t>
      </w:r>
      <w:r w:rsidRPr="001B4183">
        <w:rPr>
          <w:rFonts w:cs="Calibri"/>
          <w:lang w:val="it-IT"/>
        </w:rPr>
        <w:t>organiz</w:t>
      </w:r>
      <w:r w:rsidRPr="001B4183">
        <w:rPr>
          <w:rFonts w:cs="Calibri"/>
        </w:rPr>
        <w:t>á</w:t>
      </w:r>
      <w:r w:rsidRPr="001B4183">
        <w:rPr>
          <w:rFonts w:cs="Calibri"/>
          <w:lang w:val="it-IT"/>
        </w:rPr>
        <w:t>tora.</w:t>
      </w:r>
    </w:p>
    <w:p w14:paraId="4C5D3837" w14:textId="4CEBE34D" w:rsidR="006E00B2" w:rsidRPr="001B4183" w:rsidRDefault="006E00B2" w:rsidP="006E00B2">
      <w:pPr>
        <w:pStyle w:val="Zkladntext2"/>
        <w:numPr>
          <w:ilvl w:val="0"/>
          <w:numId w:val="12"/>
        </w:numPr>
        <w:spacing w:after="0" w:line="240" w:lineRule="auto"/>
        <w:rPr>
          <w:rFonts w:eastAsia="Arial" w:cs="Calibri"/>
        </w:rPr>
      </w:pPr>
      <w:proofErr w:type="spellStart"/>
      <w:r w:rsidRPr="001B4183">
        <w:rPr>
          <w:rFonts w:cs="Calibri"/>
          <w:lang w:val="en-US"/>
        </w:rPr>
        <w:t>Sout</w:t>
      </w:r>
      <w:r w:rsidRPr="001B4183">
        <w:rPr>
          <w:rFonts w:cs="Calibri"/>
        </w:rPr>
        <w:t>ěžící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musí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být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vedeni</w:t>
      </w:r>
      <w:proofErr w:type="spellEnd"/>
      <w:r w:rsidRPr="001B4183">
        <w:rPr>
          <w:rFonts w:cs="Calibri"/>
        </w:rPr>
        <w:t xml:space="preserve"> v </w:t>
      </w:r>
      <w:proofErr w:type="spellStart"/>
      <w:r w:rsidRPr="001B4183">
        <w:rPr>
          <w:rFonts w:cs="Calibri"/>
        </w:rPr>
        <w:t>evidenci</w:t>
      </w:r>
      <w:proofErr w:type="spellEnd"/>
      <w:r w:rsidRPr="001B4183">
        <w:rPr>
          <w:rFonts w:cs="Calibri"/>
        </w:rPr>
        <w:t xml:space="preserve"> ČASPV a </w:t>
      </w:r>
      <w:proofErr w:type="spellStart"/>
      <w:r w:rsidRPr="001B4183">
        <w:rPr>
          <w:rFonts w:cs="Calibri"/>
        </w:rPr>
        <w:t>mít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uhrazeny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člensk</w:t>
      </w:r>
      <w:proofErr w:type="spellEnd"/>
      <w:r w:rsidRPr="001B4183">
        <w:rPr>
          <w:rFonts w:cs="Calibri"/>
          <w:lang w:val="fr-FR"/>
        </w:rPr>
        <w:t xml:space="preserve">é </w:t>
      </w:r>
      <w:proofErr w:type="spellStart"/>
      <w:r w:rsidRPr="001B4183">
        <w:rPr>
          <w:rFonts w:cs="Calibri"/>
        </w:rPr>
        <w:t>příspěvky</w:t>
      </w:r>
      <w:proofErr w:type="spellEnd"/>
      <w:r w:rsidRPr="001B4183">
        <w:rPr>
          <w:rFonts w:cs="Calibri"/>
        </w:rPr>
        <w:t xml:space="preserve"> </w:t>
      </w:r>
      <w:proofErr w:type="gramStart"/>
      <w:r w:rsidRPr="001B4183">
        <w:rPr>
          <w:rFonts w:cs="Calibri"/>
        </w:rPr>
        <w:t>na</w:t>
      </w:r>
      <w:proofErr w:type="gram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rok</w:t>
      </w:r>
      <w:proofErr w:type="spellEnd"/>
      <w:r w:rsidRPr="001B4183">
        <w:rPr>
          <w:rFonts w:cs="Calibri"/>
        </w:rPr>
        <w:t xml:space="preserve"> 2023. </w:t>
      </w:r>
      <w:proofErr w:type="spellStart"/>
      <w:r w:rsidR="00582E71" w:rsidRPr="001B4183">
        <w:rPr>
          <w:rFonts w:cs="Calibri"/>
        </w:rPr>
        <w:t>Závodit</w:t>
      </w:r>
      <w:proofErr w:type="spellEnd"/>
      <w:r w:rsidR="00582E71" w:rsidRPr="001B4183">
        <w:rPr>
          <w:rFonts w:cs="Calibri"/>
        </w:rPr>
        <w:t xml:space="preserve"> </w:t>
      </w:r>
      <w:proofErr w:type="spellStart"/>
      <w:r w:rsidR="00582E71" w:rsidRPr="001B4183">
        <w:rPr>
          <w:rFonts w:cs="Calibri"/>
        </w:rPr>
        <w:t>nemohou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účastníci</w:t>
      </w:r>
      <w:proofErr w:type="spellEnd"/>
      <w:r w:rsidRPr="001B4183">
        <w:rPr>
          <w:rFonts w:cs="Calibri"/>
        </w:rPr>
        <w:t xml:space="preserve"> </w:t>
      </w:r>
      <w:proofErr w:type="spellStart"/>
      <w:r w:rsidRPr="001B4183">
        <w:rPr>
          <w:rFonts w:cs="Calibri"/>
        </w:rPr>
        <w:t>mistrovských</w:t>
      </w:r>
      <w:proofErr w:type="spellEnd"/>
      <w:r w:rsidRPr="001B4183">
        <w:rPr>
          <w:rFonts w:cs="Calibri"/>
        </w:rPr>
        <w:t xml:space="preserve"> soutěží SGŽ a SGM v </w:t>
      </w:r>
      <w:proofErr w:type="spellStart"/>
      <w:r w:rsidRPr="001B4183">
        <w:rPr>
          <w:rFonts w:cs="Calibri"/>
        </w:rPr>
        <w:t>roce</w:t>
      </w:r>
      <w:proofErr w:type="spellEnd"/>
      <w:r w:rsidRPr="001B4183">
        <w:rPr>
          <w:rFonts w:cs="Calibri"/>
        </w:rPr>
        <w:t xml:space="preserve"> 2022 a </w:t>
      </w:r>
      <w:proofErr w:type="spellStart"/>
      <w:r w:rsidR="00582E71" w:rsidRPr="001B4183">
        <w:rPr>
          <w:rFonts w:cs="Calibri"/>
        </w:rPr>
        <w:t>závodníci</w:t>
      </w:r>
      <w:proofErr w:type="spellEnd"/>
      <w:r w:rsidR="00582E71" w:rsidRPr="001B4183">
        <w:rPr>
          <w:rFonts w:cs="Calibri"/>
        </w:rPr>
        <w:t xml:space="preserve"> a </w:t>
      </w:r>
      <w:proofErr w:type="spellStart"/>
      <w:r w:rsidR="00582E71" w:rsidRPr="001B4183">
        <w:rPr>
          <w:rFonts w:cs="Calibri"/>
        </w:rPr>
        <w:t>závodnice</w:t>
      </w:r>
      <w:proofErr w:type="spellEnd"/>
      <w:r w:rsidR="00582E71" w:rsidRPr="001B4183">
        <w:rPr>
          <w:rFonts w:cs="Calibri"/>
        </w:rPr>
        <w:t xml:space="preserve">, kteří </w:t>
      </w:r>
      <w:proofErr w:type="spellStart"/>
      <w:r w:rsidR="00582E71" w:rsidRPr="001B4183">
        <w:rPr>
          <w:rFonts w:cs="Calibri"/>
        </w:rPr>
        <w:t>získali</w:t>
      </w:r>
      <w:proofErr w:type="spellEnd"/>
      <w:r w:rsidR="00582E71" w:rsidRPr="001B4183">
        <w:rPr>
          <w:rFonts w:cs="Calibri"/>
        </w:rPr>
        <w:t xml:space="preserve"> VS v </w:t>
      </w:r>
      <w:proofErr w:type="spellStart"/>
      <w:r w:rsidR="00582E71" w:rsidRPr="001B4183">
        <w:rPr>
          <w:rFonts w:cs="Calibri"/>
        </w:rPr>
        <w:t>soutěžích</w:t>
      </w:r>
      <w:proofErr w:type="spellEnd"/>
      <w:r w:rsidR="00582E71" w:rsidRPr="001B4183">
        <w:rPr>
          <w:rFonts w:cs="Calibri"/>
        </w:rPr>
        <w:t xml:space="preserve"> SGŽ a SGM v </w:t>
      </w:r>
      <w:proofErr w:type="spellStart"/>
      <w:r w:rsidR="00582E71" w:rsidRPr="001B4183">
        <w:rPr>
          <w:rFonts w:cs="Calibri"/>
        </w:rPr>
        <w:t>roce</w:t>
      </w:r>
      <w:proofErr w:type="spellEnd"/>
      <w:r w:rsidR="00582E71" w:rsidRPr="001B4183">
        <w:rPr>
          <w:rFonts w:cs="Calibri"/>
        </w:rPr>
        <w:t xml:space="preserve"> 2021 a 2022.</w:t>
      </w:r>
    </w:p>
    <w:p w14:paraId="1C28CD92" w14:textId="77777777" w:rsidR="008D7DF7" w:rsidRPr="001B4183" w:rsidRDefault="00582E71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cs="Calibri"/>
          <w:lang w:val="it-IT"/>
        </w:rPr>
      </w:pPr>
      <w:r w:rsidRPr="001B4183">
        <w:rPr>
          <w:rFonts w:cs="Calibri"/>
          <w:lang w:val="it-IT"/>
        </w:rPr>
        <w:t>Organizátor akce zajistí zdravotní dozor.</w:t>
      </w:r>
    </w:p>
    <w:p w14:paraId="64632737" w14:textId="77777777" w:rsidR="008D7DF7" w:rsidRPr="001B4183" w:rsidRDefault="00582E71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cs="Calibri"/>
        </w:rPr>
      </w:pPr>
      <w:r w:rsidRPr="001B4183">
        <w:rPr>
          <w:rFonts w:cs="Calibri"/>
        </w:rPr>
        <w:t xml:space="preserve">Všechna ustanovení těchto propozic budou přesně dodržena a je </w:t>
      </w:r>
      <w:proofErr w:type="spellStart"/>
      <w:r w:rsidRPr="001B4183">
        <w:rPr>
          <w:rFonts w:cs="Calibri"/>
        </w:rPr>
        <w:t>nutn</w:t>
      </w:r>
      <w:proofErr w:type="spellEnd"/>
      <w:r w:rsidRPr="001B4183">
        <w:rPr>
          <w:rFonts w:cs="Calibri"/>
          <w:lang w:val="fr-FR"/>
        </w:rPr>
        <w:t>é</w:t>
      </w:r>
      <w:r w:rsidRPr="001B4183">
        <w:rPr>
          <w:rFonts w:cs="Calibri"/>
        </w:rPr>
        <w:t xml:space="preserve">, aby se s nimi seznámili všichni trenéři, vedoucí družstev, soutěžící </w:t>
      </w:r>
      <w:r w:rsidRPr="001B4183">
        <w:rPr>
          <w:rFonts w:cs="Calibri"/>
          <w:lang w:val="it-IT"/>
        </w:rPr>
        <w:t>a organiz</w:t>
      </w:r>
      <w:proofErr w:type="spellStart"/>
      <w:r w:rsidRPr="001B4183">
        <w:rPr>
          <w:rFonts w:cs="Calibri"/>
        </w:rPr>
        <w:t>átoř</w:t>
      </w:r>
      <w:proofErr w:type="spellEnd"/>
      <w:r w:rsidRPr="001B4183">
        <w:rPr>
          <w:rFonts w:cs="Calibri"/>
          <w:lang w:val="it-IT"/>
        </w:rPr>
        <w:t>i. P</w:t>
      </w:r>
      <w:proofErr w:type="spellStart"/>
      <w:r w:rsidRPr="001B4183">
        <w:rPr>
          <w:rFonts w:cs="Calibri"/>
        </w:rPr>
        <w:t>řípadn</w:t>
      </w:r>
      <w:proofErr w:type="spellEnd"/>
      <w:r w:rsidRPr="001B4183">
        <w:rPr>
          <w:rFonts w:cs="Calibri"/>
          <w:lang w:val="fr-FR"/>
        </w:rPr>
        <w:t xml:space="preserve">é </w:t>
      </w:r>
      <w:r w:rsidRPr="001B4183">
        <w:rPr>
          <w:rFonts w:cs="Calibri"/>
        </w:rPr>
        <w:t xml:space="preserve">změny budou uvedeny v Technických pokynech vydaných po </w:t>
      </w:r>
      <w:proofErr w:type="spellStart"/>
      <w:r w:rsidRPr="001B4183">
        <w:rPr>
          <w:rFonts w:cs="Calibri"/>
        </w:rPr>
        <w:t>uzávě</w:t>
      </w:r>
      <w:proofErr w:type="spellEnd"/>
      <w:r w:rsidRPr="001B4183">
        <w:rPr>
          <w:rFonts w:cs="Calibri"/>
          <w:lang w:val="fr-FR"/>
        </w:rPr>
        <w:t>rce p</w:t>
      </w:r>
      <w:proofErr w:type="spellStart"/>
      <w:r w:rsidRPr="001B4183">
        <w:rPr>
          <w:rFonts w:cs="Calibri"/>
        </w:rPr>
        <w:t>řihlášek</w:t>
      </w:r>
      <w:proofErr w:type="spellEnd"/>
      <w:r w:rsidRPr="001B4183">
        <w:rPr>
          <w:rFonts w:cs="Calibri"/>
        </w:rPr>
        <w:t xml:space="preserve"> a včas oznámeny prostřednictvím webových stránek </w:t>
      </w:r>
      <w:hyperlink r:id="rId9" w:history="1">
        <w:r w:rsidRPr="001B4183">
          <w:rPr>
            <w:rStyle w:val="Link"/>
            <w:rFonts w:cs="Calibri"/>
          </w:rPr>
          <w:t>www.caspv.cz</w:t>
        </w:r>
      </w:hyperlink>
      <w:r w:rsidRPr="001B4183">
        <w:rPr>
          <w:rFonts w:cs="Calibri"/>
        </w:rPr>
        <w:t>.</w:t>
      </w:r>
    </w:p>
    <w:p w14:paraId="4AE44644" w14:textId="77777777" w:rsidR="008D7DF7" w:rsidRPr="001B4183" w:rsidRDefault="00582E71">
      <w:pPr>
        <w:tabs>
          <w:tab w:val="left" w:pos="426"/>
          <w:tab w:val="left" w:pos="709"/>
          <w:tab w:val="left" w:pos="2977"/>
        </w:tabs>
        <w:spacing w:after="0" w:line="240" w:lineRule="auto"/>
        <w:ind w:left="720"/>
        <w:rPr>
          <w:rFonts w:eastAsia="Arial"/>
        </w:rPr>
      </w:pPr>
      <w:r w:rsidRPr="001B4183">
        <w:rPr>
          <w:rFonts w:eastAsia="Arial"/>
        </w:rPr>
        <w:br/>
      </w:r>
      <w:r w:rsidRPr="001B4183">
        <w:rPr>
          <w:rFonts w:eastAsia="Arial"/>
          <w:b/>
          <w:bCs/>
        </w:rPr>
        <w:br/>
      </w:r>
    </w:p>
    <w:p w14:paraId="32687E03" w14:textId="77777777" w:rsidR="008D7DF7" w:rsidRPr="001B4183" w:rsidRDefault="00582E71">
      <w:pPr>
        <w:tabs>
          <w:tab w:val="left" w:pos="426"/>
          <w:tab w:val="left" w:pos="851"/>
          <w:tab w:val="left" w:pos="1985"/>
          <w:tab w:val="left" w:pos="2977"/>
        </w:tabs>
        <w:rPr>
          <w:rFonts w:eastAsia="Arial"/>
        </w:rPr>
      </w:pPr>
      <w:r w:rsidRPr="001B4183">
        <w:rPr>
          <w:rFonts w:eastAsia="Arial"/>
        </w:rPr>
        <w:tab/>
        <w:t>Radka Mothejz</w:t>
      </w:r>
      <w:r w:rsidRPr="001B4183">
        <w:t>íková</w:t>
      </w:r>
      <w:r w:rsidRPr="001B4183">
        <w:tab/>
      </w:r>
      <w:r w:rsidRPr="001B4183">
        <w:tab/>
      </w:r>
      <w:r w:rsidRPr="001B4183">
        <w:tab/>
      </w:r>
      <w:r w:rsidRPr="001B4183">
        <w:tab/>
      </w:r>
      <w:r w:rsidRPr="001B4183">
        <w:tab/>
        <w:t>Ing. Gabriela Machová</w:t>
      </w:r>
    </w:p>
    <w:p w14:paraId="6DB714BA" w14:textId="4CA05E88" w:rsidR="008D7DF7" w:rsidRPr="001B4183" w:rsidRDefault="00582E71">
      <w:pPr>
        <w:tabs>
          <w:tab w:val="left" w:pos="426"/>
          <w:tab w:val="left" w:pos="567"/>
          <w:tab w:val="left" w:pos="1985"/>
          <w:tab w:val="left" w:pos="2977"/>
        </w:tabs>
      </w:pPr>
      <w:r w:rsidRPr="001B4183">
        <w:rPr>
          <w:rFonts w:eastAsia="Arial"/>
        </w:rPr>
        <w:tab/>
        <w:t xml:space="preserve">OMM </w:t>
      </w:r>
      <w:r w:rsidRPr="001B4183">
        <w:t>ČASPV</w:t>
      </w:r>
      <w:r w:rsidRPr="001B4183">
        <w:tab/>
      </w:r>
      <w:r w:rsidRPr="001B4183">
        <w:tab/>
      </w:r>
      <w:r w:rsidRPr="001B4183">
        <w:tab/>
      </w:r>
      <w:r w:rsidRPr="001B4183">
        <w:tab/>
      </w:r>
      <w:r w:rsidRPr="001B4183">
        <w:tab/>
      </w:r>
      <w:r w:rsidRPr="001B4183">
        <w:tab/>
        <w:t>ředitelka závodu</w:t>
      </w:r>
    </w:p>
    <w:p w14:paraId="3F577686" w14:textId="196ADAD5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3359E34A" w14:textId="1A71536B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0899F8EE" w14:textId="15EF79C3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1F1EE344" w14:textId="7F016EBB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750203A0" w14:textId="69520F87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0C2A985F" w14:textId="59241E52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59AC1744" w14:textId="3A055FA0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7B324162" w14:textId="520338A6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</w:pPr>
    </w:p>
    <w:p w14:paraId="60A10F72" w14:textId="545F0D6C" w:rsidR="006449AE" w:rsidRPr="001B4183" w:rsidRDefault="006449AE" w:rsidP="006449AE">
      <w:pPr>
        <w:tabs>
          <w:tab w:val="left" w:pos="426"/>
          <w:tab w:val="left" w:pos="567"/>
          <w:tab w:val="left" w:pos="1985"/>
          <w:tab w:val="left" w:pos="2977"/>
        </w:tabs>
        <w:jc w:val="right"/>
      </w:pPr>
      <w:r w:rsidRPr="001B4183">
        <w:t>Příloha č. 1</w:t>
      </w:r>
    </w:p>
    <w:p w14:paraId="5F6538DC" w14:textId="77777777" w:rsidR="006449AE" w:rsidRPr="001B4183" w:rsidRDefault="006449AE">
      <w:pPr>
        <w:tabs>
          <w:tab w:val="left" w:pos="426"/>
          <w:tab w:val="left" w:pos="567"/>
          <w:tab w:val="left" w:pos="1985"/>
          <w:tab w:val="left" w:pos="2977"/>
        </w:tabs>
        <w:rPr>
          <w:rFonts w:eastAsia="Arial"/>
        </w:rPr>
      </w:pPr>
    </w:p>
    <w:tbl>
      <w:tblPr>
        <w:tblW w:w="10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920"/>
        <w:gridCol w:w="908"/>
        <w:gridCol w:w="908"/>
        <w:gridCol w:w="908"/>
        <w:gridCol w:w="908"/>
        <w:gridCol w:w="908"/>
        <w:gridCol w:w="909"/>
      </w:tblGrid>
      <w:tr w:rsidR="006449AE" w:rsidRPr="001B4183" w14:paraId="43995DD1" w14:textId="77777777" w:rsidTr="001B4183">
        <w:trPr>
          <w:trHeight w:val="448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8C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36"/>
                <w:szCs w:val="36"/>
                <w:bdr w:val="none" w:sz="0" w:space="0" w:color="auto"/>
              </w:rPr>
            </w:pPr>
            <w:r w:rsidRPr="001B4183">
              <w:rPr>
                <w:rFonts w:eastAsia="Times New Roman"/>
                <w:sz w:val="36"/>
                <w:szCs w:val="36"/>
                <w:bdr w:val="none" w:sz="0" w:space="0" w:color="auto"/>
              </w:rPr>
              <w:t>TABULKA BONIFIKOVANÝCH PRVKŮ</w:t>
            </w:r>
          </w:p>
        </w:tc>
      </w:tr>
      <w:tr w:rsidR="006449AE" w:rsidRPr="001B4183" w14:paraId="375A8402" w14:textId="77777777" w:rsidTr="001B4183">
        <w:trPr>
          <w:trHeight w:val="289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EBF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dodatek pro ženské složky</w:t>
            </w:r>
          </w:p>
        </w:tc>
      </w:tr>
      <w:tr w:rsidR="006449AE" w:rsidRPr="001B4183" w14:paraId="25895B94" w14:textId="77777777" w:rsidTr="001B4183">
        <w:trPr>
          <w:trHeight w:val="289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9A2" w14:textId="0E3DCD40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platí pro republikové soutěže 2023</w:t>
            </w:r>
          </w:p>
        </w:tc>
      </w:tr>
      <w:tr w:rsidR="006449AE" w:rsidRPr="001B4183" w14:paraId="026E82E8" w14:textId="77777777" w:rsidTr="001B4183">
        <w:trPr>
          <w:trHeight w:val="289"/>
          <w:jc w:val="center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A6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3A9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4A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87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AD5E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B91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382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B96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449AE" w:rsidRPr="001B4183" w14:paraId="041AEDCB" w14:textId="77777777" w:rsidTr="001B4183">
        <w:trPr>
          <w:trHeight w:val="448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B3B4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B4183" w:rsidRPr="001B4183" w14:paraId="4AB4A0F2" w14:textId="77777777" w:rsidTr="001B4183">
        <w:trPr>
          <w:trHeight w:val="448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9ADFD" w14:textId="77777777" w:rsidR="001B4183" w:rsidRPr="001B4183" w:rsidRDefault="001B4183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449AE" w:rsidRPr="001B4183" w14:paraId="6B6DF76C" w14:textId="77777777" w:rsidTr="001B4183">
        <w:trPr>
          <w:trHeight w:val="289"/>
          <w:jc w:val="center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305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Prvek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1F5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 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81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Bonifikace v kategorii</w:t>
            </w:r>
          </w:p>
        </w:tc>
      </w:tr>
      <w:tr w:rsidR="006449AE" w:rsidRPr="001B4183" w14:paraId="578EFC6C" w14:textId="77777777" w:rsidTr="001B4183">
        <w:trPr>
          <w:trHeight w:val="289"/>
          <w:jc w:val="center"/>
        </w:trPr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CE7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CC0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Hodnota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569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Ž 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27CE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Ž II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1CD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ŽIII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188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ŽIV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0C0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proofErr w:type="spellStart"/>
            <w:r w:rsidRPr="001B4183">
              <w:rPr>
                <w:rFonts w:eastAsia="Times New Roman"/>
                <w:bdr w:val="none" w:sz="0" w:space="0" w:color="auto"/>
              </w:rPr>
              <w:t>dorky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C77D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ženy</w:t>
            </w:r>
          </w:p>
        </w:tc>
      </w:tr>
      <w:tr w:rsidR="006449AE" w:rsidRPr="001B4183" w14:paraId="17BD6604" w14:textId="77777777" w:rsidTr="001B4183">
        <w:trPr>
          <w:trHeight w:val="462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984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36"/>
                <w:szCs w:val="36"/>
                <w:bdr w:val="none" w:sz="0" w:space="0" w:color="auto"/>
              </w:rPr>
            </w:pPr>
            <w:r w:rsidRPr="001B4183">
              <w:rPr>
                <w:rFonts w:eastAsia="Times New Roman"/>
                <w:sz w:val="36"/>
                <w:szCs w:val="36"/>
                <w:bdr w:val="none" w:sz="0" w:space="0" w:color="auto"/>
              </w:rPr>
              <w:t>HRAZDA</w:t>
            </w:r>
          </w:p>
        </w:tc>
      </w:tr>
      <w:tr w:rsidR="006449AE" w:rsidRPr="001B4183" w14:paraId="367BF1B5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691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ze vzporu spád vzad a vzepření vzklopmo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5B0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513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8B9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D7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470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71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E22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0,5</w:t>
            </w:r>
          </w:p>
        </w:tc>
      </w:tr>
      <w:tr w:rsidR="006449AE" w:rsidRPr="001B4183" w14:paraId="7E0D5033" w14:textId="77777777" w:rsidTr="001B4183">
        <w:trPr>
          <w:trHeight w:val="387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8133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36"/>
                <w:szCs w:val="36"/>
                <w:bdr w:val="none" w:sz="0" w:space="0" w:color="auto"/>
              </w:rPr>
            </w:pPr>
            <w:r w:rsidRPr="001B4183">
              <w:rPr>
                <w:rFonts w:eastAsia="Times New Roman"/>
                <w:sz w:val="36"/>
                <w:szCs w:val="36"/>
                <w:bdr w:val="none" w:sz="0" w:space="0" w:color="auto"/>
              </w:rPr>
              <w:t>PROSTNÁ</w:t>
            </w:r>
          </w:p>
        </w:tc>
      </w:tr>
      <w:tr w:rsidR="006449AE" w:rsidRPr="001B4183" w14:paraId="768F6BA8" w14:textId="77777777" w:rsidTr="001B4183">
        <w:trPr>
          <w:trHeight w:val="737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A17" w14:textId="0CC2750C" w:rsidR="006449AE" w:rsidRPr="001B4183" w:rsidRDefault="006449AE" w:rsidP="00A12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skok přednožný střižný</w:t>
            </w:r>
            <w:r w:rsidR="00A12483">
              <w:rPr>
                <w:rFonts w:eastAsia="Times New Roman"/>
                <w:bdr w:val="none" w:sz="0" w:space="0" w:color="auto"/>
              </w:rPr>
              <w:t xml:space="preserve"> </w:t>
            </w:r>
            <w:r w:rsidR="00A12483" w:rsidRPr="001B4183">
              <w:rPr>
                <w:rFonts w:eastAsia="Times New Roman"/>
                <w:bdr w:val="none" w:sz="0" w:space="0" w:color="auto"/>
              </w:rPr>
              <w:t xml:space="preserve">- </w:t>
            </w:r>
            <w:r w:rsidR="00A12483" w:rsidRPr="00A12483">
              <w:rPr>
                <w:rFonts w:eastAsia="Times New Roman"/>
                <w:iCs/>
                <w:bdr w:val="none" w:sz="0" w:space="0" w:color="auto"/>
              </w:rPr>
              <w:t>nůžky</w:t>
            </w:r>
            <w:r w:rsidRPr="001B4183">
              <w:rPr>
                <w:rFonts w:eastAsia="Times New Roman"/>
                <w:bdr w:val="none" w:sz="0" w:space="0" w:color="auto"/>
              </w:rPr>
              <w:t xml:space="preserve"> (nohy s</w:t>
            </w:r>
            <w:r w:rsidR="00A12483">
              <w:rPr>
                <w:rFonts w:eastAsia="Times New Roman"/>
                <w:bdr w:val="none" w:sz="0" w:space="0" w:color="auto"/>
              </w:rPr>
              <w:t>třídavě nad úrovní horizontály)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E0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619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859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22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4C8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B7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AD1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</w:tr>
      <w:tr w:rsidR="006449AE" w:rsidRPr="001B4183" w14:paraId="1987DAA6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66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silové prvky - přednosy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9F4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50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E2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3D4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754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99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6A4E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</w:tr>
      <w:tr w:rsidR="006449AE" w:rsidRPr="001B4183" w14:paraId="063B589C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E182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silové prvky - vznosy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B7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A73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38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582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29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1C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63F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</w:tr>
      <w:tr w:rsidR="006449AE" w:rsidRPr="001B4183" w14:paraId="44573E16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6C1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silové prvky (jiné než přednosy a vznosy)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8CA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5C9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9BD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12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4B00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ECB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DF4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</w:tr>
      <w:tr w:rsidR="006449AE" w:rsidRPr="001B4183" w14:paraId="27218F52" w14:textId="77777777" w:rsidTr="001B4183">
        <w:trPr>
          <w:trHeight w:val="387"/>
          <w:jc w:val="center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0AA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36"/>
                <w:szCs w:val="36"/>
                <w:bdr w:val="none" w:sz="0" w:space="0" w:color="auto"/>
              </w:rPr>
            </w:pPr>
            <w:r w:rsidRPr="001B4183">
              <w:rPr>
                <w:rFonts w:eastAsia="Times New Roman"/>
                <w:sz w:val="36"/>
                <w:szCs w:val="36"/>
                <w:bdr w:val="none" w:sz="0" w:space="0" w:color="auto"/>
              </w:rPr>
              <w:t>LAVIČKA A KLADINA</w:t>
            </w:r>
          </w:p>
        </w:tc>
      </w:tr>
      <w:tr w:rsidR="006449AE" w:rsidRPr="001B4183" w14:paraId="3BB7FDA7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66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silové prvky - přednosy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08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09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423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091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B3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76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10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</w:tr>
      <w:tr w:rsidR="006449AE" w:rsidRPr="001B4183" w14:paraId="0E0C7B4B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D6C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silové prvky - vznosy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B03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49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F07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824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CCC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15B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254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0,3</w:t>
            </w:r>
          </w:p>
        </w:tc>
      </w:tr>
      <w:tr w:rsidR="006449AE" w:rsidRPr="001B4183" w14:paraId="35C6FAA2" w14:textId="77777777" w:rsidTr="001B4183">
        <w:trPr>
          <w:trHeight w:val="38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995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silové prvky (jiné než přednosy a vznosy)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87D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F19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196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E7A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B93E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115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922" w14:textId="77777777" w:rsidR="006449AE" w:rsidRPr="001B4183" w:rsidRDefault="006449AE" w:rsidP="00644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dr w:val="none" w:sz="0" w:space="0" w:color="auto"/>
              </w:rPr>
            </w:pPr>
            <w:r w:rsidRPr="001B4183">
              <w:rPr>
                <w:rFonts w:eastAsia="Times New Roman"/>
                <w:bdr w:val="none" w:sz="0" w:space="0" w:color="auto"/>
              </w:rPr>
              <w:t>0,2</w:t>
            </w:r>
          </w:p>
        </w:tc>
      </w:tr>
    </w:tbl>
    <w:p w14:paraId="23A30308" w14:textId="77777777" w:rsidR="008D7DF7" w:rsidRPr="001B4183" w:rsidRDefault="008D7DF7">
      <w:pPr>
        <w:tabs>
          <w:tab w:val="left" w:pos="426"/>
          <w:tab w:val="left" w:pos="567"/>
          <w:tab w:val="left" w:pos="1985"/>
          <w:tab w:val="left" w:pos="2977"/>
        </w:tabs>
      </w:pPr>
    </w:p>
    <w:sectPr w:rsidR="008D7DF7" w:rsidRPr="001B4183" w:rsidSect="00AB16DE">
      <w:headerReference w:type="default" r:id="rId10"/>
      <w:footerReference w:type="default" r:id="rId11"/>
      <w:pgSz w:w="11900" w:h="16840"/>
      <w:pgMar w:top="1418" w:right="851" w:bottom="1134" w:left="992" w:header="709" w:footer="2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180A" w14:textId="77777777" w:rsidR="00BF26CA" w:rsidRDefault="00BF26CA">
      <w:pPr>
        <w:spacing w:after="0" w:line="240" w:lineRule="auto"/>
      </w:pPr>
      <w:r>
        <w:separator/>
      </w:r>
    </w:p>
  </w:endnote>
  <w:endnote w:type="continuationSeparator" w:id="0">
    <w:p w14:paraId="33541B75" w14:textId="77777777" w:rsidR="00BF26CA" w:rsidRDefault="00BF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363D" w14:textId="77777777" w:rsidR="008D7DF7" w:rsidRDefault="00582E71" w:rsidP="00AB16D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70D6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005D5" w14:textId="77777777" w:rsidR="00BF26CA" w:rsidRDefault="00BF26CA">
      <w:pPr>
        <w:spacing w:after="0" w:line="240" w:lineRule="auto"/>
      </w:pPr>
      <w:r>
        <w:separator/>
      </w:r>
    </w:p>
  </w:footnote>
  <w:footnote w:type="continuationSeparator" w:id="0">
    <w:p w14:paraId="2C933FEA" w14:textId="77777777" w:rsidR="00BF26CA" w:rsidRDefault="00BF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6C66" w14:textId="5E0014B6" w:rsidR="008D7DF7" w:rsidRDefault="00AB16DE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997C162" wp14:editId="4A2F8CF8">
              <wp:simplePos x="0" y="0"/>
              <wp:positionH relativeFrom="page">
                <wp:posOffset>1651000</wp:posOffset>
              </wp:positionH>
              <wp:positionV relativeFrom="page">
                <wp:posOffset>447413</wp:posOffset>
              </wp:positionV>
              <wp:extent cx="4347210" cy="751841"/>
              <wp:effectExtent l="0" t="0" r="0" b="0"/>
              <wp:wrapNone/>
              <wp:docPr id="1073741827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7210" cy="75184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62DD02" w14:textId="77777777" w:rsidR="008D7DF7" w:rsidRDefault="00582E71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</w:rPr>
                            <w:t xml:space="preserve">Česká asociace  </w:t>
                          </w:r>
                        </w:p>
                        <w:p w14:paraId="5EC55C28" w14:textId="77777777" w:rsidR="008D7DF7" w:rsidRDefault="00582E71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</w:rPr>
                            <w:t>SPORT PRO VŠ</w:t>
                          </w: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  <w:lang w:val="de-DE"/>
                            </w:rPr>
                            <w:t>ECHNY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C16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4" style="position:absolute;margin-left:130pt;margin-top:35.25pt;width:342.3pt;height:59.2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" filled="f" stroked="f" strokeweight="1pt">
              <v:stroke miterlimit="4"/>
              <v:textbox inset="1.27mm,1.27mm,1.27mm,1.27mm">
                <w:txbxContent>
                  <w:p w14:paraId="0F62DD02" w14:textId="77777777" w:rsidR="008D7DF7" w:rsidRDefault="00582E71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</w:rPr>
                      <w:t xml:space="preserve">Česká asociace  </w:t>
                    </w:r>
                  </w:p>
                  <w:p w14:paraId="5EC55C28" w14:textId="77777777" w:rsidR="008D7DF7" w:rsidRDefault="00582E71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</w:rPr>
                      <w:t>SPORT PRO VŠ</w:t>
                    </w: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  <w:lang w:val="de-DE"/>
                      </w:rPr>
                      <w:t>ECHNY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2E71">
      <w:rPr>
        <w:noProof/>
      </w:rPr>
      <w:drawing>
        <wp:anchor distT="152400" distB="152400" distL="152400" distR="152400" simplePos="0" relativeHeight="251658240" behindDoc="1" locked="0" layoutInCell="1" allowOverlap="1" wp14:anchorId="5E53DC14" wp14:editId="522EC6AD">
          <wp:simplePos x="0" y="0"/>
          <wp:positionH relativeFrom="page">
            <wp:posOffset>-222250</wp:posOffset>
          </wp:positionH>
          <wp:positionV relativeFrom="page">
            <wp:posOffset>-46989</wp:posOffset>
          </wp:positionV>
          <wp:extent cx="8003541" cy="1000125"/>
          <wp:effectExtent l="0" t="0" r="0" b="0"/>
          <wp:wrapNone/>
          <wp:docPr id="19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3541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82E71">
      <w:rPr>
        <w:noProof/>
      </w:rPr>
      <w:drawing>
        <wp:anchor distT="152400" distB="152400" distL="152400" distR="152400" simplePos="0" relativeHeight="251659264" behindDoc="1" locked="0" layoutInCell="1" allowOverlap="1" wp14:anchorId="6788CBC3" wp14:editId="70F3AFB7">
          <wp:simplePos x="0" y="0"/>
          <wp:positionH relativeFrom="page">
            <wp:posOffset>638175</wp:posOffset>
          </wp:positionH>
          <wp:positionV relativeFrom="page">
            <wp:posOffset>478790</wp:posOffset>
          </wp:positionV>
          <wp:extent cx="586741" cy="754381"/>
          <wp:effectExtent l="0" t="0" r="0" b="0"/>
          <wp:wrapNone/>
          <wp:docPr id="20" name="officeArt object" descr="Logo ce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cerv" descr="Logo cerv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6741" cy="754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82E71">
      <w:rPr>
        <w:noProof/>
      </w:rPr>
      <w:drawing>
        <wp:anchor distT="152400" distB="152400" distL="152400" distR="152400" simplePos="0" relativeHeight="251661312" behindDoc="1" locked="0" layoutInCell="1" allowOverlap="1" wp14:anchorId="0F25C00A" wp14:editId="3644FB20">
          <wp:simplePos x="0" y="0"/>
          <wp:positionH relativeFrom="page">
            <wp:posOffset>6234429</wp:posOffset>
          </wp:positionH>
          <wp:positionV relativeFrom="page">
            <wp:posOffset>450215</wp:posOffset>
          </wp:positionV>
          <wp:extent cx="586741" cy="754381"/>
          <wp:effectExtent l="0" t="0" r="0" b="0"/>
          <wp:wrapNone/>
          <wp:docPr id="21" name="officeArt object" descr="Logo phj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phjž" descr="Logo phjž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86741" cy="754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C10"/>
    <w:multiLevelType w:val="hybridMultilevel"/>
    <w:tmpl w:val="34B0BB0A"/>
    <w:styleLink w:val="ImportedStyle1"/>
    <w:lvl w:ilvl="0" w:tplc="FBF6C84C">
      <w:start w:val="1"/>
      <w:numFmt w:val="decimal"/>
      <w:lvlText w:val="%1."/>
      <w:lvlJc w:val="left"/>
      <w:pPr>
        <w:tabs>
          <w:tab w:val="left" w:pos="426"/>
          <w:tab w:val="left" w:pos="786"/>
        </w:tabs>
        <w:ind w:left="78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4792">
      <w:start w:val="1"/>
      <w:numFmt w:val="lowerLetter"/>
      <w:lvlText w:val="%2."/>
      <w:lvlJc w:val="left"/>
      <w:pPr>
        <w:tabs>
          <w:tab w:val="left" w:pos="426"/>
          <w:tab w:val="left" w:pos="786"/>
        </w:tabs>
        <w:ind w:left="1786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4B3A">
      <w:start w:val="1"/>
      <w:numFmt w:val="lowerRoman"/>
      <w:lvlText w:val="%3."/>
      <w:lvlJc w:val="left"/>
      <w:pPr>
        <w:tabs>
          <w:tab w:val="left" w:pos="426"/>
          <w:tab w:val="left" w:pos="786"/>
        </w:tabs>
        <w:ind w:left="2506" w:hanging="2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38B6C4">
      <w:start w:val="1"/>
      <w:numFmt w:val="decimal"/>
      <w:lvlText w:val="%4."/>
      <w:lvlJc w:val="left"/>
      <w:pPr>
        <w:tabs>
          <w:tab w:val="left" w:pos="426"/>
          <w:tab w:val="left" w:pos="786"/>
        </w:tabs>
        <w:ind w:left="3226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2BDB6">
      <w:start w:val="1"/>
      <w:numFmt w:val="lowerLetter"/>
      <w:lvlText w:val="%5."/>
      <w:lvlJc w:val="left"/>
      <w:pPr>
        <w:tabs>
          <w:tab w:val="left" w:pos="426"/>
          <w:tab w:val="left" w:pos="786"/>
        </w:tabs>
        <w:ind w:left="3946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09F88">
      <w:start w:val="1"/>
      <w:numFmt w:val="lowerRoman"/>
      <w:lvlText w:val="%6."/>
      <w:lvlJc w:val="left"/>
      <w:pPr>
        <w:tabs>
          <w:tab w:val="left" w:pos="426"/>
          <w:tab w:val="left" w:pos="786"/>
        </w:tabs>
        <w:ind w:left="4666" w:hanging="2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2887FA">
      <w:start w:val="1"/>
      <w:numFmt w:val="decimal"/>
      <w:lvlText w:val="%7."/>
      <w:lvlJc w:val="left"/>
      <w:pPr>
        <w:tabs>
          <w:tab w:val="left" w:pos="426"/>
          <w:tab w:val="left" w:pos="786"/>
        </w:tabs>
        <w:ind w:left="5386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893E0">
      <w:start w:val="1"/>
      <w:numFmt w:val="lowerLetter"/>
      <w:lvlText w:val="%8."/>
      <w:lvlJc w:val="left"/>
      <w:pPr>
        <w:tabs>
          <w:tab w:val="left" w:pos="426"/>
          <w:tab w:val="left" w:pos="786"/>
        </w:tabs>
        <w:ind w:left="6106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7A828A">
      <w:start w:val="1"/>
      <w:numFmt w:val="lowerRoman"/>
      <w:lvlText w:val="%9."/>
      <w:lvlJc w:val="left"/>
      <w:pPr>
        <w:tabs>
          <w:tab w:val="left" w:pos="426"/>
          <w:tab w:val="left" w:pos="786"/>
        </w:tabs>
        <w:ind w:left="6826" w:hanging="2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E02878"/>
    <w:multiLevelType w:val="hybridMultilevel"/>
    <w:tmpl w:val="8268478C"/>
    <w:styleLink w:val="ImportedStyle5"/>
    <w:lvl w:ilvl="0" w:tplc="52A860AE">
      <w:start w:val="1"/>
      <w:numFmt w:val="decimal"/>
      <w:lvlText w:val="%1."/>
      <w:lvlJc w:val="left"/>
      <w:pPr>
        <w:tabs>
          <w:tab w:val="left" w:pos="426"/>
          <w:tab w:val="num" w:pos="709"/>
          <w:tab w:val="left" w:pos="2977"/>
        </w:tabs>
        <w:ind w:left="72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9B34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0"/>
          <w:tab w:val="left" w:pos="2977"/>
        </w:tabs>
        <w:ind w:left="1451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A0BF4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  <w:tab w:val="left" w:pos="2977"/>
        </w:tabs>
        <w:ind w:left="217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981E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  <w:tab w:val="left" w:pos="2977"/>
        </w:tabs>
        <w:ind w:left="2891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3248EC">
      <w:start w:val="1"/>
      <w:numFmt w:val="lowerLetter"/>
      <w:lvlText w:val="%5."/>
      <w:lvlJc w:val="left"/>
      <w:pPr>
        <w:tabs>
          <w:tab w:val="left" w:pos="426"/>
          <w:tab w:val="left" w:pos="709"/>
          <w:tab w:val="left" w:pos="2977"/>
          <w:tab w:val="num" w:pos="3600"/>
        </w:tabs>
        <w:ind w:left="3611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8B0DA">
      <w:start w:val="1"/>
      <w:numFmt w:val="lowerRoman"/>
      <w:lvlText w:val="%6."/>
      <w:lvlJc w:val="left"/>
      <w:pPr>
        <w:tabs>
          <w:tab w:val="left" w:pos="426"/>
          <w:tab w:val="left" w:pos="709"/>
          <w:tab w:val="left" w:pos="2977"/>
          <w:tab w:val="num" w:pos="4320"/>
        </w:tabs>
        <w:ind w:left="433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E1776">
      <w:start w:val="1"/>
      <w:numFmt w:val="decimal"/>
      <w:lvlText w:val="%7."/>
      <w:lvlJc w:val="left"/>
      <w:pPr>
        <w:tabs>
          <w:tab w:val="left" w:pos="426"/>
          <w:tab w:val="left" w:pos="709"/>
          <w:tab w:val="left" w:pos="2977"/>
          <w:tab w:val="num" w:pos="5040"/>
        </w:tabs>
        <w:ind w:left="5051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88B30">
      <w:start w:val="1"/>
      <w:numFmt w:val="lowerLetter"/>
      <w:lvlText w:val="%8."/>
      <w:lvlJc w:val="left"/>
      <w:pPr>
        <w:tabs>
          <w:tab w:val="left" w:pos="426"/>
          <w:tab w:val="left" w:pos="709"/>
          <w:tab w:val="left" w:pos="2977"/>
          <w:tab w:val="num" w:pos="5760"/>
        </w:tabs>
        <w:ind w:left="5771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4873A">
      <w:start w:val="1"/>
      <w:numFmt w:val="lowerRoman"/>
      <w:lvlText w:val="%9."/>
      <w:lvlJc w:val="left"/>
      <w:pPr>
        <w:tabs>
          <w:tab w:val="left" w:pos="426"/>
          <w:tab w:val="left" w:pos="709"/>
          <w:tab w:val="left" w:pos="2977"/>
          <w:tab w:val="num" w:pos="6480"/>
        </w:tabs>
        <w:ind w:left="649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E47C45"/>
    <w:multiLevelType w:val="hybridMultilevel"/>
    <w:tmpl w:val="A36A92C0"/>
    <w:numStyleLink w:val="ImportedStyle2"/>
  </w:abstractNum>
  <w:abstractNum w:abstractNumId="3" w15:restartNumberingAfterBreak="0">
    <w:nsid w:val="314B3F6E"/>
    <w:multiLevelType w:val="hybridMultilevel"/>
    <w:tmpl w:val="B4C46288"/>
    <w:numStyleLink w:val="Bullets"/>
  </w:abstractNum>
  <w:abstractNum w:abstractNumId="4" w15:restartNumberingAfterBreak="0">
    <w:nsid w:val="42F618B7"/>
    <w:multiLevelType w:val="hybridMultilevel"/>
    <w:tmpl w:val="B4C46288"/>
    <w:styleLink w:val="Bullets"/>
    <w:lvl w:ilvl="0" w:tplc="582AAE16">
      <w:start w:val="1"/>
      <w:numFmt w:val="bullet"/>
      <w:lvlText w:val="-"/>
      <w:lvlJc w:val="left"/>
      <w:pPr>
        <w:ind w:left="5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E8272">
      <w:start w:val="1"/>
      <w:numFmt w:val="bullet"/>
      <w:lvlText w:val="-"/>
      <w:lvlJc w:val="left"/>
      <w:pPr>
        <w:ind w:left="11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F03A">
      <w:start w:val="1"/>
      <w:numFmt w:val="bullet"/>
      <w:lvlText w:val="-"/>
      <w:lvlJc w:val="left"/>
      <w:pPr>
        <w:ind w:left="17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C1804">
      <w:start w:val="1"/>
      <w:numFmt w:val="bullet"/>
      <w:lvlText w:val="-"/>
      <w:lvlJc w:val="left"/>
      <w:pPr>
        <w:ind w:left="23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AC001C">
      <w:start w:val="1"/>
      <w:numFmt w:val="bullet"/>
      <w:lvlText w:val="-"/>
      <w:lvlJc w:val="left"/>
      <w:pPr>
        <w:ind w:left="29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322482">
      <w:start w:val="1"/>
      <w:numFmt w:val="bullet"/>
      <w:lvlText w:val="-"/>
      <w:lvlJc w:val="left"/>
      <w:pPr>
        <w:ind w:left="35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C9872">
      <w:start w:val="1"/>
      <w:numFmt w:val="bullet"/>
      <w:lvlText w:val="-"/>
      <w:lvlJc w:val="left"/>
      <w:pPr>
        <w:ind w:left="41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ED7F8">
      <w:start w:val="1"/>
      <w:numFmt w:val="bullet"/>
      <w:lvlText w:val="-"/>
      <w:lvlJc w:val="left"/>
      <w:pPr>
        <w:ind w:left="47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28472">
      <w:start w:val="1"/>
      <w:numFmt w:val="bullet"/>
      <w:lvlText w:val="-"/>
      <w:lvlJc w:val="left"/>
      <w:pPr>
        <w:ind w:left="5363" w:hanging="13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5F0986"/>
    <w:multiLevelType w:val="hybridMultilevel"/>
    <w:tmpl w:val="8268478C"/>
    <w:numStyleLink w:val="ImportedStyle5"/>
  </w:abstractNum>
  <w:abstractNum w:abstractNumId="6" w15:restartNumberingAfterBreak="0">
    <w:nsid w:val="4D0E6563"/>
    <w:multiLevelType w:val="hybridMultilevel"/>
    <w:tmpl w:val="A4946012"/>
    <w:styleLink w:val="ImportedStyle3"/>
    <w:lvl w:ilvl="0" w:tplc="2BE0B768">
      <w:start w:val="1"/>
      <w:numFmt w:val="decimal"/>
      <w:lvlText w:val="%1."/>
      <w:lvlJc w:val="left"/>
      <w:pPr>
        <w:tabs>
          <w:tab w:val="left" w:pos="426"/>
          <w:tab w:val="left" w:pos="851"/>
        </w:tabs>
        <w:ind w:left="78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6FDC8">
      <w:start w:val="1"/>
      <w:numFmt w:val="lowerLetter"/>
      <w:lvlText w:val="%2."/>
      <w:lvlJc w:val="left"/>
      <w:pPr>
        <w:tabs>
          <w:tab w:val="left" w:pos="426"/>
          <w:tab w:val="left" w:pos="851"/>
        </w:tabs>
        <w:ind w:left="150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A1576">
      <w:start w:val="1"/>
      <w:numFmt w:val="lowerRoman"/>
      <w:lvlText w:val="%3."/>
      <w:lvlJc w:val="left"/>
      <w:pPr>
        <w:tabs>
          <w:tab w:val="left" w:pos="426"/>
          <w:tab w:val="left" w:pos="851"/>
        </w:tabs>
        <w:ind w:left="2222" w:hanging="2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CBE76">
      <w:start w:val="1"/>
      <w:numFmt w:val="decimal"/>
      <w:lvlText w:val="%4."/>
      <w:lvlJc w:val="left"/>
      <w:pPr>
        <w:tabs>
          <w:tab w:val="left" w:pos="426"/>
          <w:tab w:val="left" w:pos="851"/>
        </w:tabs>
        <w:ind w:left="294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C10C">
      <w:start w:val="1"/>
      <w:numFmt w:val="lowerLetter"/>
      <w:lvlText w:val="%5."/>
      <w:lvlJc w:val="left"/>
      <w:pPr>
        <w:tabs>
          <w:tab w:val="left" w:pos="426"/>
          <w:tab w:val="left" w:pos="851"/>
        </w:tabs>
        <w:ind w:left="366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61A74">
      <w:start w:val="1"/>
      <w:numFmt w:val="lowerRoman"/>
      <w:lvlText w:val="%6."/>
      <w:lvlJc w:val="left"/>
      <w:pPr>
        <w:tabs>
          <w:tab w:val="left" w:pos="426"/>
          <w:tab w:val="left" w:pos="851"/>
        </w:tabs>
        <w:ind w:left="4382" w:hanging="2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686B4">
      <w:start w:val="1"/>
      <w:numFmt w:val="decimal"/>
      <w:lvlText w:val="%7."/>
      <w:lvlJc w:val="left"/>
      <w:pPr>
        <w:tabs>
          <w:tab w:val="left" w:pos="426"/>
          <w:tab w:val="left" w:pos="851"/>
        </w:tabs>
        <w:ind w:left="510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8E418">
      <w:start w:val="1"/>
      <w:numFmt w:val="lowerLetter"/>
      <w:lvlText w:val="%8."/>
      <w:lvlJc w:val="left"/>
      <w:pPr>
        <w:tabs>
          <w:tab w:val="left" w:pos="426"/>
          <w:tab w:val="left" w:pos="851"/>
        </w:tabs>
        <w:ind w:left="5822" w:hanging="35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C1A90">
      <w:start w:val="1"/>
      <w:numFmt w:val="lowerRoman"/>
      <w:lvlText w:val="%9."/>
      <w:lvlJc w:val="left"/>
      <w:pPr>
        <w:tabs>
          <w:tab w:val="left" w:pos="426"/>
          <w:tab w:val="left" w:pos="851"/>
        </w:tabs>
        <w:ind w:left="6542" w:hanging="2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AD14E3C"/>
    <w:multiLevelType w:val="hybridMultilevel"/>
    <w:tmpl w:val="A4946012"/>
    <w:numStyleLink w:val="ImportedStyle3"/>
  </w:abstractNum>
  <w:abstractNum w:abstractNumId="8" w15:restartNumberingAfterBreak="0">
    <w:nsid w:val="73DC0D6D"/>
    <w:multiLevelType w:val="hybridMultilevel"/>
    <w:tmpl w:val="A36A92C0"/>
    <w:styleLink w:val="ImportedStyle2"/>
    <w:lvl w:ilvl="0" w:tplc="5422341E">
      <w:start w:val="1"/>
      <w:numFmt w:val="lowerLetter"/>
      <w:lvlText w:val="%1)"/>
      <w:lvlJc w:val="left"/>
      <w:pPr>
        <w:tabs>
          <w:tab w:val="left" w:pos="426"/>
          <w:tab w:val="left" w:pos="851"/>
          <w:tab w:val="left" w:pos="1985"/>
        </w:tabs>
        <w:ind w:left="782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4C77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1985"/>
        </w:tabs>
        <w:ind w:left="1502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88F8C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1985"/>
        </w:tabs>
        <w:ind w:left="2222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06129A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1985"/>
        </w:tabs>
        <w:ind w:left="2942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867FA">
      <w:start w:val="1"/>
      <w:numFmt w:val="lowerLetter"/>
      <w:lvlText w:val="%5."/>
      <w:lvlJc w:val="left"/>
      <w:pPr>
        <w:tabs>
          <w:tab w:val="left" w:pos="426"/>
          <w:tab w:val="left" w:pos="851"/>
          <w:tab w:val="left" w:pos="1985"/>
        </w:tabs>
        <w:ind w:left="3662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0C584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1985"/>
        </w:tabs>
        <w:ind w:left="4382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AD758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1985"/>
        </w:tabs>
        <w:ind w:left="5102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06386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1985"/>
        </w:tabs>
        <w:ind w:left="5822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A68A2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1985"/>
        </w:tabs>
        <w:ind w:left="6542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C2483F"/>
    <w:multiLevelType w:val="hybridMultilevel"/>
    <w:tmpl w:val="34B0BB0A"/>
    <w:numStyleLink w:val="ImportedStyle1"/>
  </w:abstractNum>
  <w:num w:numId="1">
    <w:abstractNumId w:val="0"/>
  </w:num>
  <w:num w:numId="2">
    <w:abstractNumId w:val="9"/>
  </w:num>
  <w:num w:numId="3">
    <w:abstractNumId w:val="9"/>
    <w:lvlOverride w:ilvl="0">
      <w:lvl w:ilvl="0" w:tplc="6992969C">
        <w:start w:val="1"/>
        <w:numFmt w:val="decimal"/>
        <w:lvlText w:val="%1."/>
        <w:lvlJc w:val="left"/>
        <w:pPr>
          <w:tabs>
            <w:tab w:val="left" w:pos="502"/>
          </w:tabs>
          <w:ind w:left="782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CE9336">
        <w:start w:val="1"/>
        <w:numFmt w:val="lowerLetter"/>
        <w:lvlText w:val="%2."/>
        <w:lvlJc w:val="left"/>
        <w:pPr>
          <w:tabs>
            <w:tab w:val="left" w:pos="502"/>
          </w:tabs>
          <w:ind w:left="1786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2C094E">
        <w:start w:val="1"/>
        <w:numFmt w:val="lowerRoman"/>
        <w:lvlText w:val="%3."/>
        <w:lvlJc w:val="left"/>
        <w:pPr>
          <w:tabs>
            <w:tab w:val="left" w:pos="502"/>
          </w:tabs>
          <w:ind w:left="2506" w:hanging="2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1EDDCE">
        <w:start w:val="1"/>
        <w:numFmt w:val="decimal"/>
        <w:lvlText w:val="%4."/>
        <w:lvlJc w:val="left"/>
        <w:pPr>
          <w:tabs>
            <w:tab w:val="left" w:pos="502"/>
          </w:tabs>
          <w:ind w:left="3226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62047A">
        <w:start w:val="1"/>
        <w:numFmt w:val="lowerLetter"/>
        <w:lvlText w:val="%5."/>
        <w:lvlJc w:val="left"/>
        <w:pPr>
          <w:tabs>
            <w:tab w:val="left" w:pos="502"/>
          </w:tabs>
          <w:ind w:left="3946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3AFFE6">
        <w:start w:val="1"/>
        <w:numFmt w:val="lowerRoman"/>
        <w:lvlText w:val="%6."/>
        <w:lvlJc w:val="left"/>
        <w:pPr>
          <w:tabs>
            <w:tab w:val="left" w:pos="502"/>
          </w:tabs>
          <w:ind w:left="4666" w:hanging="2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329AB2">
        <w:start w:val="1"/>
        <w:numFmt w:val="decimal"/>
        <w:lvlText w:val="%7."/>
        <w:lvlJc w:val="left"/>
        <w:pPr>
          <w:tabs>
            <w:tab w:val="left" w:pos="502"/>
          </w:tabs>
          <w:ind w:left="5386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C63158">
        <w:start w:val="1"/>
        <w:numFmt w:val="lowerLetter"/>
        <w:lvlText w:val="%8."/>
        <w:lvlJc w:val="left"/>
        <w:pPr>
          <w:tabs>
            <w:tab w:val="left" w:pos="502"/>
          </w:tabs>
          <w:ind w:left="6106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A130E">
        <w:start w:val="1"/>
        <w:numFmt w:val="lowerRoman"/>
        <w:lvlText w:val="%9."/>
        <w:lvlJc w:val="left"/>
        <w:pPr>
          <w:tabs>
            <w:tab w:val="left" w:pos="502"/>
          </w:tabs>
          <w:ind w:left="6826" w:hanging="2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7"/>
    <w:lvlOverride w:ilvl="0">
      <w:startOverride w:val="9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F7"/>
    <w:rsid w:val="000E0335"/>
    <w:rsid w:val="000F295B"/>
    <w:rsid w:val="001B4183"/>
    <w:rsid w:val="003544DF"/>
    <w:rsid w:val="003D35FE"/>
    <w:rsid w:val="00582E71"/>
    <w:rsid w:val="006449AE"/>
    <w:rsid w:val="00670D61"/>
    <w:rsid w:val="006E00B2"/>
    <w:rsid w:val="00726558"/>
    <w:rsid w:val="00750D82"/>
    <w:rsid w:val="008D7DF7"/>
    <w:rsid w:val="00A12483"/>
    <w:rsid w:val="00A40553"/>
    <w:rsid w:val="00AB16DE"/>
    <w:rsid w:val="00B40398"/>
    <w:rsid w:val="00BF26CA"/>
    <w:rsid w:val="00DB2CEE"/>
    <w:rsid w:val="00DD49EF"/>
    <w:rsid w:val="00DF72D5"/>
    <w:rsid w:val="00F133D0"/>
    <w:rsid w:val="00F26B8E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D683"/>
  <w15:docId w15:val="{F5683BA4-A7BE-4274-82A1-ABE8A0E2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before="240" w:after="60" w:line="259" w:lineRule="auto"/>
      <w:outlineLvl w:val="5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Zkladntextodsazen3">
    <w:name w:val="Body Text Indent 3"/>
    <w:pPr>
      <w:spacing w:after="120" w:line="259" w:lineRule="auto"/>
      <w:ind w:left="283"/>
    </w:pPr>
    <w:rPr>
      <w:rFonts w:ascii="Calibri" w:hAnsi="Calibri" w:cs="Arial Unicode MS"/>
      <w:color w:val="000000"/>
      <w:sz w:val="16"/>
      <w:szCs w:val="16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FF"/>
      <w:u w:val="single" w:color="0000FF"/>
    </w:r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Zkladntext3">
    <w:name w:val="Body Text 3"/>
    <w:pPr>
      <w:spacing w:after="120" w:line="259" w:lineRule="auto"/>
    </w:pPr>
    <w:rPr>
      <w:rFonts w:ascii="Calibri" w:hAnsi="Calibri" w:cs="Arial Unicode MS"/>
      <w:color w:val="000000"/>
      <w:sz w:val="16"/>
      <w:szCs w:val="16"/>
      <w:u w:color="000000"/>
    </w:rPr>
  </w:style>
  <w:style w:type="numbering" w:customStyle="1" w:styleId="Bullets">
    <w:name w:val="Bullets"/>
    <w:pPr>
      <w:numPr>
        <w:numId w:val="9"/>
      </w:numPr>
    </w:pPr>
  </w:style>
  <w:style w:type="character" w:customStyle="1" w:styleId="Hyperlink2">
    <w:name w:val="Hyperlink.2"/>
    <w:basedOn w:val="Link"/>
    <w:rPr>
      <w:outline w:val="0"/>
      <w:color w:val="0000FF"/>
      <w:sz w:val="22"/>
      <w:szCs w:val="22"/>
      <w:u w:val="single" w:color="0000FF"/>
    </w:rPr>
  </w:style>
  <w:style w:type="paragraph" w:styleId="Zkladntext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Zkladntext">
    <w:name w:val="Body Text"/>
    <w:pPr>
      <w:spacing w:after="12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11"/>
      </w:numPr>
    </w:p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v.cz/cz/cinnosti-komise-metodicke-rady/komise-vseobecne-gymnastiky/dokumenty-komi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riela@ga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sp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Mothejzíková</dc:creator>
  <cp:lastModifiedBy>Radka Mothejzíková</cp:lastModifiedBy>
  <cp:revision>10</cp:revision>
  <cp:lastPrinted>2023-03-28T11:35:00Z</cp:lastPrinted>
  <dcterms:created xsi:type="dcterms:W3CDTF">2023-03-28T07:52:00Z</dcterms:created>
  <dcterms:modified xsi:type="dcterms:W3CDTF">2023-03-28T11:41:00Z</dcterms:modified>
</cp:coreProperties>
</file>