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7264" w14:textId="049BC22C" w:rsidR="002C4730" w:rsidRDefault="002C4730" w:rsidP="00D81E0A">
      <w:pPr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PROPOZICE </w:t>
      </w:r>
    </w:p>
    <w:p w14:paraId="2832C664" w14:textId="77777777" w:rsidR="00405DDB" w:rsidRDefault="00405DDB" w:rsidP="00D81E0A">
      <w:pPr>
        <w:jc w:val="center"/>
        <w:rPr>
          <w:sz w:val="64"/>
          <w:szCs w:val="64"/>
        </w:rPr>
      </w:pPr>
    </w:p>
    <w:p w14:paraId="7B5B5A4E" w14:textId="638BE68F" w:rsidR="002C4730" w:rsidRPr="004C24FC" w:rsidRDefault="00C32C6D" w:rsidP="004C24FC">
      <w:pPr>
        <w:jc w:val="center"/>
        <w:rPr>
          <w:sz w:val="40"/>
        </w:rPr>
      </w:pPr>
      <w:r>
        <w:rPr>
          <w:sz w:val="40"/>
        </w:rPr>
        <w:t>Senioři v pohybu</w:t>
      </w:r>
    </w:p>
    <w:p w14:paraId="63881ADF" w14:textId="77777777" w:rsidR="0063239B" w:rsidRDefault="0063239B" w:rsidP="006A305C">
      <w:pPr>
        <w:tabs>
          <w:tab w:val="left" w:pos="3544"/>
        </w:tabs>
        <w:rPr>
          <w:sz w:val="28"/>
          <w:szCs w:val="28"/>
          <w:u w:val="single"/>
        </w:rPr>
      </w:pPr>
    </w:p>
    <w:p w14:paraId="111A063A" w14:textId="79019368" w:rsidR="002C4730" w:rsidRPr="004C24FC" w:rsidRDefault="002C4730" w:rsidP="002C4730">
      <w:pPr>
        <w:tabs>
          <w:tab w:val="left" w:pos="3261"/>
        </w:tabs>
        <w:rPr>
          <w:b/>
          <w:sz w:val="28"/>
          <w:szCs w:val="28"/>
        </w:rPr>
      </w:pPr>
      <w:r>
        <w:rPr>
          <w:sz w:val="28"/>
          <w:szCs w:val="28"/>
          <w:u w:val="single"/>
        </w:rPr>
        <w:t>Termín konání: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="00405DDB">
        <w:rPr>
          <w:b/>
          <w:sz w:val="28"/>
          <w:szCs w:val="28"/>
        </w:rPr>
        <w:t>Neděle</w:t>
      </w:r>
      <w:proofErr w:type="gramEnd"/>
      <w:r>
        <w:rPr>
          <w:b/>
          <w:sz w:val="28"/>
          <w:szCs w:val="28"/>
        </w:rPr>
        <w:t xml:space="preserve"> </w:t>
      </w:r>
      <w:r w:rsidR="009C0E2F">
        <w:rPr>
          <w:b/>
          <w:sz w:val="28"/>
          <w:szCs w:val="28"/>
        </w:rPr>
        <w:t>2</w:t>
      </w:r>
      <w:r w:rsidR="00145BD0">
        <w:rPr>
          <w:b/>
          <w:sz w:val="28"/>
          <w:szCs w:val="28"/>
        </w:rPr>
        <w:t>6</w:t>
      </w:r>
      <w:r w:rsidR="00C036DE">
        <w:rPr>
          <w:b/>
          <w:sz w:val="28"/>
          <w:szCs w:val="28"/>
        </w:rPr>
        <w:t xml:space="preserve">. </w:t>
      </w:r>
      <w:r w:rsidR="00145BD0">
        <w:rPr>
          <w:b/>
          <w:sz w:val="28"/>
          <w:szCs w:val="28"/>
        </w:rPr>
        <w:t>dubna</w:t>
      </w:r>
      <w:r w:rsidR="00095E99">
        <w:rPr>
          <w:b/>
          <w:sz w:val="28"/>
          <w:szCs w:val="28"/>
        </w:rPr>
        <w:t xml:space="preserve"> 20</w:t>
      </w:r>
      <w:r w:rsidR="00145BD0">
        <w:rPr>
          <w:b/>
          <w:sz w:val="28"/>
          <w:szCs w:val="28"/>
        </w:rPr>
        <w:t>2</w:t>
      </w:r>
      <w:r w:rsidR="00405DDB">
        <w:rPr>
          <w:b/>
          <w:sz w:val="28"/>
          <w:szCs w:val="28"/>
        </w:rPr>
        <w:t>6</w:t>
      </w:r>
    </w:p>
    <w:p w14:paraId="36405D0B" w14:textId="36DADC23" w:rsidR="002C4730" w:rsidRPr="004C24FC" w:rsidRDefault="002C4730" w:rsidP="004C24FC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sz w:val="28"/>
          <w:szCs w:val="28"/>
          <w:u w:val="single"/>
        </w:rPr>
        <w:t>Místo konání: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7A2B">
        <w:rPr>
          <w:sz w:val="28"/>
          <w:szCs w:val="28"/>
        </w:rPr>
        <w:tab/>
      </w:r>
      <w:r w:rsidR="00145BD0">
        <w:rPr>
          <w:sz w:val="28"/>
          <w:szCs w:val="28"/>
        </w:rPr>
        <w:t>Ořešín – V Rakovcích</w:t>
      </w:r>
    </w:p>
    <w:p w14:paraId="22DCBDE7" w14:textId="7F707CED" w:rsidR="00FA6463" w:rsidRDefault="002C4730" w:rsidP="004C24FC">
      <w:pPr>
        <w:tabs>
          <w:tab w:val="left" w:pos="3261"/>
        </w:tabs>
        <w:ind w:left="3544" w:hanging="3544"/>
        <w:rPr>
          <w:sz w:val="28"/>
          <w:szCs w:val="28"/>
        </w:rPr>
      </w:pPr>
      <w:r w:rsidRPr="00C32C6D">
        <w:rPr>
          <w:sz w:val="28"/>
          <w:szCs w:val="28"/>
          <w:u w:val="single"/>
        </w:rPr>
        <w:t>Doprava:</w:t>
      </w:r>
      <w:r w:rsidRPr="00C32C6D">
        <w:rPr>
          <w:sz w:val="28"/>
          <w:szCs w:val="28"/>
        </w:rPr>
        <w:tab/>
      </w:r>
      <w:r w:rsidRPr="00C32C6D">
        <w:rPr>
          <w:sz w:val="28"/>
          <w:szCs w:val="28"/>
        </w:rPr>
        <w:tab/>
      </w:r>
      <w:r w:rsidR="00145BD0">
        <w:rPr>
          <w:sz w:val="28"/>
          <w:szCs w:val="28"/>
        </w:rPr>
        <w:t xml:space="preserve">autobusem č. a </w:t>
      </w:r>
      <w:proofErr w:type="gramStart"/>
      <w:r w:rsidR="00145BD0">
        <w:rPr>
          <w:sz w:val="28"/>
          <w:szCs w:val="28"/>
        </w:rPr>
        <w:t xml:space="preserve">dál </w:t>
      </w:r>
      <w:r w:rsidR="00962885">
        <w:rPr>
          <w:sz w:val="28"/>
          <w:szCs w:val="28"/>
        </w:rPr>
        <w:t xml:space="preserve"> pěšky</w:t>
      </w:r>
      <w:proofErr w:type="gramEnd"/>
      <w:r w:rsidR="00962885">
        <w:rPr>
          <w:sz w:val="28"/>
          <w:szCs w:val="28"/>
        </w:rPr>
        <w:t xml:space="preserve"> na hřiště</w:t>
      </w:r>
    </w:p>
    <w:p w14:paraId="58A48EB1" w14:textId="0C9D6FE1" w:rsidR="007B39B2" w:rsidRDefault="00FA6463" w:rsidP="004C24FC">
      <w:pPr>
        <w:tabs>
          <w:tab w:val="left" w:pos="3261"/>
        </w:tabs>
        <w:ind w:left="3544" w:hanging="3544"/>
        <w:rPr>
          <w:sz w:val="28"/>
          <w:szCs w:val="28"/>
        </w:rPr>
      </w:pPr>
      <w:r>
        <w:rPr>
          <w:sz w:val="28"/>
          <w:szCs w:val="28"/>
          <w:u w:val="single"/>
        </w:rPr>
        <w:t>Cestovné</w:t>
      </w:r>
      <w:r w:rsidRPr="00C32C6D">
        <w:rPr>
          <w:sz w:val="28"/>
          <w:szCs w:val="28"/>
          <w:u w:val="single"/>
        </w:rPr>
        <w:t>:</w:t>
      </w:r>
      <w:r w:rsidRPr="00C32C6D">
        <w:rPr>
          <w:sz w:val="28"/>
          <w:szCs w:val="28"/>
        </w:rPr>
        <w:tab/>
      </w:r>
      <w:r w:rsidRPr="00C32C6D">
        <w:rPr>
          <w:sz w:val="28"/>
          <w:szCs w:val="28"/>
        </w:rPr>
        <w:tab/>
      </w:r>
      <w:r>
        <w:rPr>
          <w:sz w:val="28"/>
          <w:szCs w:val="28"/>
        </w:rPr>
        <w:t>členům ČASPV bude proplaceno dle Směrnic ČASPV</w:t>
      </w:r>
    </w:p>
    <w:p w14:paraId="6DB3541F" w14:textId="3CD32F6A" w:rsidR="007B39B2" w:rsidRDefault="008F1D39" w:rsidP="008F1D39">
      <w:pPr>
        <w:ind w:left="142" w:right="141" w:hanging="142"/>
        <w:jc w:val="both"/>
        <w:rPr>
          <w:sz w:val="28"/>
          <w:szCs w:val="28"/>
        </w:rPr>
      </w:pPr>
      <w:r w:rsidRPr="008F1D39">
        <w:rPr>
          <w:sz w:val="28"/>
          <w:szCs w:val="28"/>
          <w:u w:val="single"/>
        </w:rPr>
        <w:t>Přihlášky</w:t>
      </w:r>
      <w:r w:rsidR="007B39B2" w:rsidRPr="008F1D39">
        <w:rPr>
          <w:sz w:val="28"/>
          <w:szCs w:val="28"/>
          <w:u w:val="single"/>
        </w:rPr>
        <w:t>:</w:t>
      </w:r>
      <w:r w:rsidR="007B39B2">
        <w:rPr>
          <w:sz w:val="28"/>
          <w:szCs w:val="28"/>
        </w:rPr>
        <w:tab/>
        <w:t xml:space="preserve">   </w:t>
      </w:r>
      <w:r w:rsidR="007B39B2">
        <w:rPr>
          <w:sz w:val="28"/>
          <w:szCs w:val="28"/>
        </w:rPr>
        <w:tab/>
      </w:r>
      <w:r w:rsidR="007B39B2">
        <w:rPr>
          <w:sz w:val="28"/>
          <w:szCs w:val="28"/>
        </w:rPr>
        <w:tab/>
      </w:r>
      <w:r w:rsidR="007B39B2">
        <w:rPr>
          <w:sz w:val="28"/>
          <w:szCs w:val="28"/>
        </w:rPr>
        <w:tab/>
        <w:t xml:space="preserve">nejlépe předem na email – </w:t>
      </w:r>
      <w:hyperlink r:id="rId7" w:history="1">
        <w:r w:rsidR="007B39B2" w:rsidRPr="00AA1918">
          <w:rPr>
            <w:rStyle w:val="Hypertextovodkaz"/>
            <w:sz w:val="28"/>
            <w:szCs w:val="28"/>
          </w:rPr>
          <w:t>jihomoravsky@caspv.cz</w:t>
        </w:r>
      </w:hyperlink>
    </w:p>
    <w:p w14:paraId="6F7146F3" w14:textId="6CB5D94D" w:rsidR="007B39B2" w:rsidRPr="007B39B2" w:rsidRDefault="007B39B2" w:rsidP="007B39B2">
      <w:pPr>
        <w:ind w:left="142" w:right="141"/>
        <w:jc w:val="both"/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31849B" w:themeColor="accent5" w:themeShade="BF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</w:t>
      </w:r>
      <w:r w:rsidR="008F1D39">
        <w:rPr>
          <w:sz w:val="28"/>
          <w:szCs w:val="28"/>
        </w:rPr>
        <w:t>n</w:t>
      </w:r>
      <w:r w:rsidRPr="008F1D39">
        <w:rPr>
          <w:sz w:val="28"/>
          <w:szCs w:val="28"/>
        </w:rPr>
        <w:t>ebo SMS 603 553</w:t>
      </w:r>
      <w:r w:rsidR="008F1D39">
        <w:rPr>
          <w:sz w:val="28"/>
          <w:szCs w:val="28"/>
        </w:rPr>
        <w:t> </w:t>
      </w:r>
      <w:r w:rsidRPr="008F1D39">
        <w:rPr>
          <w:sz w:val="28"/>
          <w:szCs w:val="28"/>
        </w:rPr>
        <w:t>997</w:t>
      </w:r>
      <w:r w:rsidR="008F1D39">
        <w:rPr>
          <w:sz w:val="28"/>
          <w:szCs w:val="28"/>
        </w:rPr>
        <w:t xml:space="preserve"> či n</w:t>
      </w:r>
      <w:r w:rsidRPr="008F1D39">
        <w:rPr>
          <w:sz w:val="28"/>
          <w:szCs w:val="28"/>
        </w:rPr>
        <w:t>a místě při prezenci</w:t>
      </w:r>
      <w:r w:rsidRPr="007B39B2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3AF12C4" w14:textId="785F1E88" w:rsidR="007B39B2" w:rsidRPr="007858CE" w:rsidRDefault="007B39B2" w:rsidP="007B39B2">
      <w:pPr>
        <w:ind w:left="142" w:right="14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Přihlášky zasílejte do 2</w:t>
      </w:r>
      <w:r w:rsidR="00145BD0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145BD0">
        <w:rPr>
          <w:sz w:val="26"/>
          <w:szCs w:val="26"/>
        </w:rPr>
        <w:t>4</w:t>
      </w:r>
      <w:r>
        <w:rPr>
          <w:sz w:val="26"/>
          <w:szCs w:val="26"/>
        </w:rPr>
        <w:t>.20</w:t>
      </w:r>
      <w:r w:rsidR="00145BD0">
        <w:rPr>
          <w:sz w:val="26"/>
          <w:szCs w:val="26"/>
        </w:rPr>
        <w:t>25</w:t>
      </w:r>
    </w:p>
    <w:p w14:paraId="746C3F0A" w14:textId="7423474E" w:rsidR="00B013C0" w:rsidRPr="004C24FC" w:rsidRDefault="007B39B2" w:rsidP="004C24FC">
      <w:pPr>
        <w:ind w:left="142" w:right="141" w:firstLine="56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B281857" w14:textId="03E0CE21" w:rsidR="002C4730" w:rsidRDefault="00B013C0" w:rsidP="004C24FC">
      <w:pPr>
        <w:tabs>
          <w:tab w:val="left" w:pos="3261"/>
        </w:tabs>
        <w:ind w:left="3544" w:hanging="3544"/>
        <w:rPr>
          <w:sz w:val="28"/>
          <w:szCs w:val="28"/>
        </w:rPr>
      </w:pPr>
      <w:r>
        <w:rPr>
          <w:sz w:val="28"/>
          <w:szCs w:val="28"/>
          <w:u w:val="single"/>
        </w:rPr>
        <w:t>Startovné:</w:t>
      </w:r>
      <w:r>
        <w:rPr>
          <w:sz w:val="28"/>
          <w:szCs w:val="28"/>
        </w:rPr>
        <w:tab/>
      </w:r>
      <w:r w:rsidR="00405DD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pro všechny účastníky je akce </w:t>
      </w:r>
      <w:r w:rsidRPr="00B013C0">
        <w:rPr>
          <w:b/>
          <w:sz w:val="28"/>
          <w:szCs w:val="28"/>
          <w:u w:val="single"/>
        </w:rPr>
        <w:t>ZDARMA</w:t>
      </w:r>
      <w:r w:rsidR="00F32321" w:rsidRPr="00B013C0">
        <w:rPr>
          <w:b/>
          <w:sz w:val="28"/>
          <w:szCs w:val="28"/>
          <w:u w:val="single"/>
        </w:rPr>
        <w:tab/>
      </w:r>
      <w:r w:rsidR="00F32321">
        <w:rPr>
          <w:sz w:val="28"/>
          <w:szCs w:val="28"/>
        </w:rPr>
        <w:t xml:space="preserve">    </w:t>
      </w:r>
      <w:r w:rsidR="002C4730" w:rsidRPr="00C32C6D">
        <w:rPr>
          <w:sz w:val="28"/>
          <w:szCs w:val="28"/>
        </w:rPr>
        <w:tab/>
      </w:r>
      <w:r w:rsidR="002C4730" w:rsidRPr="00C32C6D">
        <w:rPr>
          <w:sz w:val="28"/>
          <w:szCs w:val="28"/>
        </w:rPr>
        <w:tab/>
      </w:r>
    </w:p>
    <w:p w14:paraId="714A38D5" w14:textId="7FDE125C" w:rsidR="00D552BA" w:rsidRDefault="00D552BA" w:rsidP="002C4730">
      <w:pPr>
        <w:pStyle w:val="Default"/>
        <w:rPr>
          <w:sz w:val="28"/>
          <w:szCs w:val="28"/>
        </w:rPr>
      </w:pPr>
      <w:r w:rsidRPr="00D552BA">
        <w:rPr>
          <w:color w:val="auto"/>
          <w:kern w:val="0"/>
          <w:sz w:val="28"/>
          <w:szCs w:val="28"/>
          <w:u w:val="single"/>
          <w:lang w:eastAsia="cs-CZ" w:bidi="ar-SA"/>
        </w:rPr>
        <w:t>Časový harmonogram:</w:t>
      </w:r>
      <w:r w:rsidRPr="005075A9">
        <w:rPr>
          <w:color w:val="auto"/>
          <w:kern w:val="0"/>
          <w:sz w:val="28"/>
          <w:szCs w:val="28"/>
          <w:lang w:eastAsia="cs-CZ" w:bidi="ar-SA"/>
        </w:rPr>
        <w:tab/>
      </w:r>
      <w:r>
        <w:rPr>
          <w:b/>
          <w:sz w:val="28"/>
          <w:szCs w:val="28"/>
        </w:rPr>
        <w:tab/>
      </w:r>
      <w:r w:rsidR="008F1D39">
        <w:rPr>
          <w:sz w:val="28"/>
          <w:szCs w:val="28"/>
        </w:rPr>
        <w:t>prezence</w:t>
      </w:r>
      <w:r w:rsidR="008F1D39">
        <w:rPr>
          <w:sz w:val="28"/>
          <w:szCs w:val="28"/>
        </w:rPr>
        <w:tab/>
      </w:r>
      <w:r w:rsidR="008F1D39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145BD0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145BD0">
        <w:rPr>
          <w:sz w:val="28"/>
          <w:szCs w:val="28"/>
        </w:rPr>
        <w:t>00</w:t>
      </w:r>
      <w:r w:rsidR="00BD77E1">
        <w:rPr>
          <w:sz w:val="28"/>
          <w:szCs w:val="28"/>
        </w:rPr>
        <w:t xml:space="preserve"> – </w:t>
      </w:r>
    </w:p>
    <w:p w14:paraId="26FCF223" w14:textId="0BB29ADD" w:rsidR="00B013C0" w:rsidRPr="00D552BA" w:rsidRDefault="00B013C0" w:rsidP="002C4730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zahájení akce        </w:t>
      </w:r>
      <w:r w:rsidR="008F1D39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145BD0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145BD0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</w:p>
    <w:p w14:paraId="652DC5F7" w14:textId="77777777" w:rsidR="00405DDB" w:rsidRDefault="00D552BA" w:rsidP="00962885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36D9">
        <w:rPr>
          <w:sz w:val="28"/>
          <w:szCs w:val="28"/>
        </w:rPr>
        <w:t>průběh</w:t>
      </w:r>
      <w:r w:rsidRPr="00D552BA">
        <w:rPr>
          <w:sz w:val="28"/>
          <w:szCs w:val="28"/>
        </w:rPr>
        <w:tab/>
      </w:r>
      <w:r w:rsidRPr="00D552BA">
        <w:rPr>
          <w:sz w:val="28"/>
          <w:szCs w:val="28"/>
        </w:rPr>
        <w:tab/>
      </w:r>
      <w:r w:rsidR="00A236D9">
        <w:rPr>
          <w:sz w:val="28"/>
          <w:szCs w:val="28"/>
        </w:rPr>
        <w:t>1</w:t>
      </w:r>
      <w:r w:rsidR="00145BD0">
        <w:rPr>
          <w:sz w:val="28"/>
          <w:szCs w:val="28"/>
        </w:rPr>
        <w:t>3</w:t>
      </w:r>
      <w:r w:rsidR="00A236D9">
        <w:rPr>
          <w:sz w:val="28"/>
          <w:szCs w:val="28"/>
        </w:rPr>
        <w:t>:</w:t>
      </w:r>
      <w:r w:rsidR="00145BD0">
        <w:rPr>
          <w:sz w:val="28"/>
          <w:szCs w:val="28"/>
        </w:rPr>
        <w:t>15</w:t>
      </w:r>
      <w:r w:rsidR="00A236D9">
        <w:rPr>
          <w:sz w:val="28"/>
          <w:szCs w:val="28"/>
        </w:rPr>
        <w:t xml:space="preserve"> </w:t>
      </w:r>
      <w:r w:rsidR="00A236D9" w:rsidRPr="00D552BA">
        <w:rPr>
          <w:sz w:val="28"/>
          <w:szCs w:val="28"/>
        </w:rPr>
        <w:t>–</w:t>
      </w:r>
      <w:r w:rsidR="00A236D9">
        <w:rPr>
          <w:sz w:val="28"/>
          <w:szCs w:val="28"/>
        </w:rPr>
        <w:t xml:space="preserve"> </w:t>
      </w:r>
      <w:r w:rsidRPr="00D552BA">
        <w:rPr>
          <w:sz w:val="28"/>
          <w:szCs w:val="28"/>
        </w:rPr>
        <w:t>1</w:t>
      </w:r>
      <w:r w:rsidR="00145BD0">
        <w:rPr>
          <w:sz w:val="28"/>
          <w:szCs w:val="28"/>
        </w:rPr>
        <w:t>5</w:t>
      </w:r>
      <w:r w:rsidRPr="00D552BA">
        <w:rPr>
          <w:sz w:val="28"/>
          <w:szCs w:val="28"/>
        </w:rPr>
        <w:t>:00</w:t>
      </w:r>
      <w:r w:rsidR="00145BD0">
        <w:rPr>
          <w:sz w:val="28"/>
          <w:szCs w:val="28"/>
        </w:rPr>
        <w:t xml:space="preserve">   </w:t>
      </w:r>
    </w:p>
    <w:p w14:paraId="50A72E89" w14:textId="1676C344" w:rsidR="00237FBA" w:rsidRDefault="00237FBA" w:rsidP="00962885">
      <w:pPr>
        <w:pStyle w:val="Default"/>
        <w:rPr>
          <w:sz w:val="28"/>
          <w:szCs w:val="28"/>
        </w:rPr>
      </w:pPr>
      <w:r w:rsidRPr="008F1D39">
        <w:rPr>
          <w:color w:val="auto"/>
          <w:kern w:val="0"/>
          <w:sz w:val="28"/>
          <w:szCs w:val="28"/>
          <w:u w:val="single"/>
          <w:lang w:eastAsia="cs-CZ" w:bidi="ar-SA"/>
        </w:rPr>
        <w:t>Kategorie: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senioři 1) – 60 </w:t>
      </w:r>
      <w:r w:rsidR="00145BD0">
        <w:rPr>
          <w:sz w:val="28"/>
          <w:szCs w:val="28"/>
        </w:rPr>
        <w:t>+</w:t>
      </w:r>
    </w:p>
    <w:p w14:paraId="1EDB0A40" w14:textId="77777777" w:rsidR="00405DDB" w:rsidRDefault="00237FBA" w:rsidP="00D81E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1D39">
        <w:rPr>
          <w:sz w:val="28"/>
          <w:szCs w:val="28"/>
        </w:rPr>
        <w:t>s</w:t>
      </w:r>
      <w:r>
        <w:rPr>
          <w:sz w:val="28"/>
          <w:szCs w:val="28"/>
        </w:rPr>
        <w:t>enioři 2) –</w:t>
      </w:r>
      <w:r w:rsidR="00145BD0">
        <w:rPr>
          <w:sz w:val="28"/>
          <w:szCs w:val="28"/>
        </w:rPr>
        <w:t xml:space="preserve"> Dospělák + vnouče (dítě)</w:t>
      </w:r>
    </w:p>
    <w:p w14:paraId="5736CE06" w14:textId="281092C3" w:rsidR="00962885" w:rsidRPr="00D81E0A" w:rsidRDefault="00962885" w:rsidP="00D81E0A">
      <w:pPr>
        <w:pStyle w:val="Default"/>
        <w:rPr>
          <w:color w:val="auto"/>
          <w:kern w:val="0"/>
          <w:sz w:val="28"/>
          <w:szCs w:val="28"/>
          <w:u w:val="single"/>
          <w:lang w:eastAsia="cs-CZ" w:bidi="ar-SA"/>
        </w:rPr>
      </w:pPr>
      <w:r w:rsidRPr="00D81E0A">
        <w:rPr>
          <w:color w:val="auto"/>
          <w:kern w:val="0"/>
          <w:sz w:val="28"/>
          <w:szCs w:val="28"/>
          <w:u w:val="single"/>
          <w:lang w:eastAsia="cs-CZ" w:bidi="ar-SA"/>
        </w:rPr>
        <w:t xml:space="preserve">Navrhovaná </w:t>
      </w:r>
      <w:proofErr w:type="gramStart"/>
      <w:r w:rsidRPr="00D81E0A">
        <w:rPr>
          <w:color w:val="auto"/>
          <w:kern w:val="0"/>
          <w:sz w:val="28"/>
          <w:szCs w:val="28"/>
          <w:u w:val="single"/>
          <w:lang w:eastAsia="cs-CZ" w:bidi="ar-SA"/>
        </w:rPr>
        <w:t>stanoviště :</w:t>
      </w:r>
      <w:proofErr w:type="gramEnd"/>
    </w:p>
    <w:p w14:paraId="6C8A9F15" w14:textId="6A4C9C14" w:rsidR="00962885" w:rsidRPr="001F7DC3" w:rsidRDefault="00962885" w:rsidP="00D81E0A">
      <w:pPr>
        <w:pStyle w:val="Odstavecseseznamem"/>
        <w:numPr>
          <w:ilvl w:val="3"/>
          <w:numId w:val="10"/>
        </w:numPr>
        <w:spacing w:after="160" w:line="259" w:lineRule="auto"/>
      </w:pPr>
      <w:r w:rsidRPr="001F7DC3">
        <w:t xml:space="preserve">Hod </w:t>
      </w:r>
      <w:r w:rsidR="00145BD0">
        <w:t>na koš</w:t>
      </w:r>
    </w:p>
    <w:p w14:paraId="1D05DFD8" w14:textId="60730BE4" w:rsidR="00962885" w:rsidRDefault="00145BD0" w:rsidP="00D81E0A">
      <w:pPr>
        <w:pStyle w:val="Odstavecseseznamem"/>
        <w:numPr>
          <w:ilvl w:val="3"/>
          <w:numId w:val="10"/>
        </w:numPr>
        <w:spacing w:after="160" w:line="259" w:lineRule="auto"/>
      </w:pPr>
      <w:proofErr w:type="spellStart"/>
      <w:r>
        <w:t>Corn</w:t>
      </w:r>
      <w:proofErr w:type="spellEnd"/>
      <w:r>
        <w:t xml:space="preserve"> </w:t>
      </w:r>
      <w:proofErr w:type="spellStart"/>
      <w:r>
        <w:t>ball</w:t>
      </w:r>
      <w:proofErr w:type="spellEnd"/>
    </w:p>
    <w:p w14:paraId="056914A6" w14:textId="23E5B4E4" w:rsidR="00962885" w:rsidRDefault="00145BD0" w:rsidP="00D81E0A">
      <w:pPr>
        <w:pStyle w:val="Odstavecseseznamem"/>
        <w:numPr>
          <w:ilvl w:val="3"/>
          <w:numId w:val="10"/>
        </w:numPr>
        <w:spacing w:after="160" w:line="259" w:lineRule="auto"/>
      </w:pPr>
      <w:r>
        <w:t>Balanc s míčkem na lžíci</w:t>
      </w:r>
    </w:p>
    <w:p w14:paraId="17DC7385" w14:textId="7B06C0DD" w:rsidR="00962885" w:rsidRDefault="00145BD0" w:rsidP="00145BD0">
      <w:pPr>
        <w:pStyle w:val="Odstavecseseznamem"/>
        <w:numPr>
          <w:ilvl w:val="3"/>
          <w:numId w:val="10"/>
        </w:numPr>
        <w:spacing w:after="160" w:line="259" w:lineRule="auto"/>
      </w:pPr>
      <w:r>
        <w:t>Lovení rybiček</w:t>
      </w:r>
    </w:p>
    <w:p w14:paraId="7F4868CA" w14:textId="77777777" w:rsidR="00962885" w:rsidRDefault="00962885" w:rsidP="00D81E0A">
      <w:pPr>
        <w:pStyle w:val="Odstavecseseznamem"/>
        <w:numPr>
          <w:ilvl w:val="3"/>
          <w:numId w:val="10"/>
        </w:numPr>
        <w:spacing w:after="160" w:line="259" w:lineRule="auto"/>
      </w:pPr>
      <w:r>
        <w:t>Žebřík na zemi – probíhat, procházet</w:t>
      </w:r>
    </w:p>
    <w:p w14:paraId="17E9056C" w14:textId="1FFDB4E9" w:rsidR="00962885" w:rsidRDefault="00145BD0" w:rsidP="00D81E0A">
      <w:pPr>
        <w:pStyle w:val="Odstavecseseznamem"/>
        <w:numPr>
          <w:ilvl w:val="3"/>
          <w:numId w:val="10"/>
        </w:numPr>
        <w:spacing w:after="160" w:line="259" w:lineRule="auto"/>
      </w:pPr>
      <w:r>
        <w:t>Hod na cíl</w:t>
      </w:r>
    </w:p>
    <w:p w14:paraId="6181B369" w14:textId="5E69AB34" w:rsidR="00962885" w:rsidRDefault="00962885" w:rsidP="00D81E0A">
      <w:pPr>
        <w:pStyle w:val="Odstavecseseznamem"/>
        <w:numPr>
          <w:ilvl w:val="3"/>
          <w:numId w:val="10"/>
        </w:numPr>
        <w:spacing w:after="160" w:line="259" w:lineRule="auto"/>
      </w:pPr>
      <w:proofErr w:type="spellStart"/>
      <w:r>
        <w:t>M</w:t>
      </w:r>
      <w:r w:rsidR="00D81E0A">
        <w:t>ö</w:t>
      </w:r>
      <w:r>
        <w:t>lkky</w:t>
      </w:r>
      <w:proofErr w:type="spellEnd"/>
    </w:p>
    <w:p w14:paraId="47CC9F4E" w14:textId="58C0A3E2" w:rsidR="00962885" w:rsidRDefault="00962885" w:rsidP="00D81E0A">
      <w:pPr>
        <w:pStyle w:val="Odstavecseseznamem"/>
        <w:numPr>
          <w:ilvl w:val="3"/>
          <w:numId w:val="10"/>
        </w:numPr>
        <w:spacing w:after="160" w:line="259" w:lineRule="auto"/>
      </w:pPr>
      <w:r>
        <w:t>Zapínaní košilí</w:t>
      </w:r>
    </w:p>
    <w:p w14:paraId="4601E442" w14:textId="164C4292" w:rsidR="00145BD0" w:rsidRDefault="00145BD0" w:rsidP="00D81E0A">
      <w:pPr>
        <w:pStyle w:val="Odstavecseseznamem"/>
        <w:numPr>
          <w:ilvl w:val="3"/>
          <w:numId w:val="10"/>
        </w:numPr>
        <w:spacing w:after="160" w:line="259" w:lineRule="auto"/>
      </w:pPr>
      <w:r>
        <w:t xml:space="preserve">A další možná překvapení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15BFEAC" w14:textId="77777777" w:rsidR="00B013C0" w:rsidRDefault="00B013C0" w:rsidP="00B013C0">
      <w:pPr>
        <w:pStyle w:val="Odstavecseseznamem"/>
        <w:spacing w:after="160" w:line="259" w:lineRule="auto"/>
        <w:ind w:left="3936"/>
      </w:pPr>
    </w:p>
    <w:p w14:paraId="57F1C5FA" w14:textId="77777777" w:rsidR="00405DDB" w:rsidRDefault="00405DDB" w:rsidP="00B013C0">
      <w:pPr>
        <w:pStyle w:val="Odstavecseseznamem"/>
        <w:spacing w:after="160" w:line="259" w:lineRule="auto"/>
        <w:ind w:left="3936"/>
      </w:pPr>
    </w:p>
    <w:p w14:paraId="3FF6A180" w14:textId="558F7975" w:rsidR="008F1D39" w:rsidRDefault="00B013C0" w:rsidP="004C24FC">
      <w:pPr>
        <w:ind w:left="1276" w:hanging="1276"/>
        <w:rPr>
          <w:sz w:val="28"/>
          <w:szCs w:val="28"/>
        </w:rPr>
      </w:pPr>
      <w:r w:rsidRPr="00B013C0">
        <w:rPr>
          <w:sz w:val="28"/>
          <w:szCs w:val="28"/>
          <w:u w:val="single"/>
        </w:rPr>
        <w:t>S sebou</w:t>
      </w:r>
      <w:r w:rsidRPr="00B013C0">
        <w:rPr>
          <w:sz w:val="28"/>
          <w:szCs w:val="28"/>
        </w:rPr>
        <w:t>:</w:t>
      </w:r>
      <w:r w:rsidRPr="00B013C0">
        <w:rPr>
          <w:sz w:val="28"/>
          <w:szCs w:val="28"/>
        </w:rPr>
        <w:tab/>
      </w:r>
      <w:r w:rsidR="00145BD0">
        <w:rPr>
          <w:sz w:val="28"/>
          <w:szCs w:val="28"/>
        </w:rPr>
        <w:t xml:space="preserve">oblečení do přírody a na hřiště, </w:t>
      </w:r>
      <w:r w:rsidRPr="00B013C0">
        <w:rPr>
          <w:sz w:val="28"/>
          <w:szCs w:val="28"/>
        </w:rPr>
        <w:t>pláštěnku</w:t>
      </w:r>
      <w:proofErr w:type="gramStart"/>
      <w:r w:rsidRPr="00B013C0">
        <w:rPr>
          <w:sz w:val="28"/>
          <w:szCs w:val="28"/>
        </w:rPr>
        <w:t>,</w:t>
      </w:r>
      <w:r w:rsidRPr="00B013C0">
        <w:rPr>
          <w:color w:val="0000FF"/>
          <w:sz w:val="28"/>
          <w:szCs w:val="28"/>
        </w:rPr>
        <w:t xml:space="preserve"> ,</w:t>
      </w:r>
      <w:proofErr w:type="gramEnd"/>
      <w:r w:rsidRPr="00B013C0">
        <w:rPr>
          <w:sz w:val="28"/>
          <w:szCs w:val="28"/>
        </w:rPr>
        <w:t xml:space="preserve"> dobrou náladu  </w:t>
      </w:r>
    </w:p>
    <w:p w14:paraId="775FA37F" w14:textId="3C308AA1" w:rsidR="001D4E7D" w:rsidRDefault="001D4E7D" w:rsidP="001D4E7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Občerstvení </w:t>
      </w:r>
      <w:r w:rsidR="00145BD0">
        <w:rPr>
          <w:sz w:val="28"/>
          <w:szCs w:val="28"/>
        </w:rPr>
        <w:t>je</w:t>
      </w:r>
      <w:r>
        <w:rPr>
          <w:sz w:val="28"/>
          <w:szCs w:val="28"/>
        </w:rPr>
        <w:t xml:space="preserve"> možné zakoupit na místě.</w:t>
      </w:r>
    </w:p>
    <w:p w14:paraId="1C0065E3" w14:textId="77777777" w:rsidR="001D4E7D" w:rsidRDefault="001D4E7D" w:rsidP="001D4E7D">
      <w:pPr>
        <w:pStyle w:val="Default"/>
        <w:jc w:val="center"/>
        <w:rPr>
          <w:sz w:val="28"/>
          <w:szCs w:val="28"/>
        </w:rPr>
      </w:pPr>
    </w:p>
    <w:p w14:paraId="6B40754C" w14:textId="641C1394" w:rsidR="00145BD0" w:rsidRDefault="00145BD0" w:rsidP="00145BD0">
      <w:pPr>
        <w:rPr>
          <w:rFonts w:ascii="Arial Narrow" w:eastAsiaTheme="minorEastAsia" w:hAnsi="Arial Narrow"/>
          <w:noProof/>
          <w:color w:val="709FDB" w:themeColor="text2" w:themeTint="80"/>
          <w:sz w:val="20"/>
          <w:szCs w:val="20"/>
        </w:rPr>
      </w:pPr>
    </w:p>
    <w:sectPr w:rsidR="00145BD0" w:rsidSect="00B23E55">
      <w:headerReference w:type="default" r:id="rId8"/>
      <w:footerReference w:type="default" r:id="rId9"/>
      <w:pgSz w:w="11906" w:h="16838"/>
      <w:pgMar w:top="2229" w:right="849" w:bottom="2127" w:left="1134" w:header="568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EAC6" w14:textId="77777777" w:rsidR="00192990" w:rsidRDefault="00192990" w:rsidP="000C4EF0">
      <w:r>
        <w:separator/>
      </w:r>
    </w:p>
  </w:endnote>
  <w:endnote w:type="continuationSeparator" w:id="0">
    <w:p w14:paraId="196B899D" w14:textId="77777777" w:rsidR="00192990" w:rsidRDefault="00192990" w:rsidP="000C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9A79" w14:textId="77777777" w:rsidR="00F375AE" w:rsidRPr="00F42AB3" w:rsidRDefault="00F375AE" w:rsidP="00387EFC">
    <w:pPr>
      <w:pStyle w:val="Zpat"/>
      <w:pBdr>
        <w:top w:val="single" w:sz="4" w:space="1" w:color="auto"/>
      </w:pBdr>
      <w:spacing w:after="120"/>
      <w:jc w:val="center"/>
      <w:rPr>
        <w:sz w:val="2"/>
      </w:rPr>
    </w:pPr>
  </w:p>
  <w:p w14:paraId="3C6BFDAE" w14:textId="77777777" w:rsidR="00F375AE" w:rsidRPr="00BF02D3" w:rsidRDefault="00F375AE" w:rsidP="00387EFC">
    <w:pPr>
      <w:pStyle w:val="Zpat"/>
      <w:pBdr>
        <w:top w:val="single" w:sz="4" w:space="1" w:color="auto"/>
      </w:pBdr>
      <w:spacing w:after="120"/>
      <w:jc w:val="center"/>
      <w:rPr>
        <w:rFonts w:ascii="Arial" w:hAnsi="Arial" w:cs="Arial"/>
        <w:b/>
        <w:bCs/>
        <w:color w:val="0070C0"/>
        <w:sz w:val="20"/>
        <w:szCs w:val="20"/>
      </w:rPr>
    </w:pPr>
    <w:hyperlink r:id="rId1" w:history="1">
      <w:r w:rsidRPr="00BF02D3">
        <w:rPr>
          <w:rStyle w:val="Hypertextovodkaz"/>
          <w:rFonts w:ascii="Arial" w:hAnsi="Arial" w:cs="Arial"/>
          <w:b/>
          <w:bCs/>
          <w:sz w:val="20"/>
          <w:szCs w:val="20"/>
        </w:rPr>
        <w:t>http://www.sportprovsechny-jmk.cz</w:t>
      </w:r>
    </w:hyperlink>
  </w:p>
  <w:p w14:paraId="15EFE171" w14:textId="77777777" w:rsidR="00F375AE" w:rsidRPr="00A33D7A" w:rsidRDefault="00F375AE" w:rsidP="00387EFC">
    <w:pPr>
      <w:pStyle w:val="Zpat"/>
      <w:jc w:val="center"/>
      <w:rPr>
        <w:rFonts w:ascii="Arial" w:hAnsi="Arial" w:cs="Arial"/>
        <w:sz w:val="16"/>
        <w:szCs w:val="16"/>
      </w:rPr>
    </w:pPr>
    <w:r w:rsidRPr="00A33D7A">
      <w:rPr>
        <w:rFonts w:ascii="Arial" w:hAnsi="Arial" w:cs="Arial"/>
        <w:sz w:val="16"/>
        <w:szCs w:val="16"/>
      </w:rPr>
      <w:t>Jihomoravská krajská asociace Sport pro všechny, Merhautova 46, 613 00 Brno</w:t>
    </w:r>
  </w:p>
  <w:p w14:paraId="2EA86EBD" w14:textId="77777777" w:rsidR="00F375AE" w:rsidRDefault="00F375AE" w:rsidP="00387EFC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Zapsaný spolek je vedený pod spisovou </w:t>
    </w:r>
    <w:proofErr w:type="gramStart"/>
    <w:r>
      <w:rPr>
        <w:rFonts w:ascii="Arial" w:hAnsi="Arial" w:cs="Arial"/>
        <w:sz w:val="16"/>
        <w:szCs w:val="16"/>
      </w:rPr>
      <w:t>značkou  L</w:t>
    </w:r>
    <w:proofErr w:type="gramEnd"/>
    <w:r>
      <w:rPr>
        <w:rFonts w:ascii="Arial" w:hAnsi="Arial" w:cs="Arial"/>
        <w:sz w:val="16"/>
        <w:szCs w:val="16"/>
      </w:rPr>
      <w:t>9035 u Krajského soudu v Brně.</w:t>
    </w:r>
  </w:p>
  <w:p w14:paraId="0EAD1577" w14:textId="77777777" w:rsidR="00F375AE" w:rsidRDefault="00F375AE" w:rsidP="00387EFC">
    <w:pPr>
      <w:pStyle w:val="Zpat"/>
      <w:jc w:val="center"/>
      <w:rPr>
        <w:rFonts w:ascii="Arial" w:hAnsi="Arial" w:cs="Arial"/>
        <w:sz w:val="16"/>
        <w:szCs w:val="16"/>
      </w:rPr>
    </w:pPr>
    <w:r w:rsidRPr="00A33D7A">
      <w:rPr>
        <w:rFonts w:ascii="Arial" w:hAnsi="Arial" w:cs="Arial"/>
        <w:sz w:val="16"/>
        <w:szCs w:val="16"/>
      </w:rPr>
      <w:t>IČO</w:t>
    </w:r>
    <w:r>
      <w:rPr>
        <w:rFonts w:ascii="Arial" w:hAnsi="Arial" w:cs="Arial"/>
        <w:sz w:val="16"/>
        <w:szCs w:val="16"/>
      </w:rPr>
      <w:t xml:space="preserve"> </w:t>
    </w:r>
    <w:r w:rsidRPr="00A33D7A">
      <w:rPr>
        <w:rFonts w:ascii="Arial" w:hAnsi="Arial" w:cs="Arial"/>
        <w:sz w:val="16"/>
        <w:szCs w:val="16"/>
      </w:rPr>
      <w:t>265 86 649, DIČ: CZ265866489, nejsme plátci</w:t>
    </w:r>
    <w:r w:rsidRPr="00652D52">
      <w:rPr>
        <w:rFonts w:ascii="Arial" w:hAnsi="Arial" w:cs="Arial"/>
        <w:sz w:val="16"/>
        <w:szCs w:val="16"/>
      </w:rPr>
      <w:t xml:space="preserve"> </w:t>
    </w:r>
    <w:r w:rsidRPr="00A33D7A">
      <w:rPr>
        <w:rFonts w:ascii="Arial" w:hAnsi="Arial" w:cs="Arial"/>
        <w:sz w:val="16"/>
        <w:szCs w:val="16"/>
      </w:rPr>
      <w:t>DPH,</w:t>
    </w:r>
    <w:r>
      <w:rPr>
        <w:rFonts w:ascii="Arial" w:hAnsi="Arial" w:cs="Arial"/>
        <w:sz w:val="16"/>
        <w:szCs w:val="16"/>
      </w:rPr>
      <w:t xml:space="preserve"> </w:t>
    </w:r>
  </w:p>
  <w:p w14:paraId="211D30AD" w14:textId="77777777" w:rsidR="00F375AE" w:rsidRPr="00A33D7A" w:rsidRDefault="00F375AE" w:rsidP="00387EFC">
    <w:pPr>
      <w:pStyle w:val="Zpat"/>
      <w:jc w:val="center"/>
      <w:rPr>
        <w:rFonts w:ascii="Arial" w:hAnsi="Arial" w:cs="Arial"/>
        <w:sz w:val="16"/>
        <w:szCs w:val="16"/>
      </w:rPr>
    </w:pPr>
    <w:r w:rsidRPr="00A33D7A">
      <w:rPr>
        <w:rFonts w:ascii="Arial" w:hAnsi="Arial" w:cs="Arial"/>
        <w:sz w:val="16"/>
        <w:szCs w:val="16"/>
      </w:rPr>
      <w:t xml:space="preserve"> Bankovní</w:t>
    </w:r>
    <w:r>
      <w:rPr>
        <w:rFonts w:ascii="Arial" w:hAnsi="Arial" w:cs="Arial"/>
        <w:sz w:val="16"/>
        <w:szCs w:val="16"/>
      </w:rPr>
      <w:t xml:space="preserve"> spojení: 2300973321/2010 F</w:t>
    </w:r>
    <w:r w:rsidR="00F740D7">
      <w:rPr>
        <w:rFonts w:ascii="Arial" w:hAnsi="Arial" w:cs="Arial"/>
        <w:sz w:val="16"/>
        <w:szCs w:val="16"/>
      </w:rPr>
      <w:t>IO</w:t>
    </w:r>
    <w:r>
      <w:rPr>
        <w:rFonts w:ascii="Arial" w:hAnsi="Arial" w:cs="Arial"/>
        <w:sz w:val="16"/>
        <w:szCs w:val="16"/>
      </w:rPr>
      <w:t xml:space="preserve"> banka, Veveří 2581/102, 616 00 Brno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AE6F" w14:textId="77777777" w:rsidR="00192990" w:rsidRDefault="00192990" w:rsidP="000C4EF0">
      <w:r>
        <w:separator/>
      </w:r>
    </w:p>
  </w:footnote>
  <w:footnote w:type="continuationSeparator" w:id="0">
    <w:p w14:paraId="6BF7AF1A" w14:textId="77777777" w:rsidR="00192990" w:rsidRDefault="00192990" w:rsidP="000C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1653" w14:textId="4A2BF5C6" w:rsidR="00F375AE" w:rsidRDefault="00B23E55" w:rsidP="00B23E55">
    <w:pPr>
      <w:pStyle w:val="Zhlav"/>
      <w:pBdr>
        <w:bottom w:val="single" w:sz="4" w:space="8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E89CC2" wp14:editId="1499A6C0">
          <wp:simplePos x="0" y="0"/>
          <wp:positionH relativeFrom="column">
            <wp:posOffset>5166360</wp:posOffset>
          </wp:positionH>
          <wp:positionV relativeFrom="paragraph">
            <wp:posOffset>-17780</wp:posOffset>
          </wp:positionV>
          <wp:extent cx="914400" cy="914400"/>
          <wp:effectExtent l="0" t="0" r="0" b="0"/>
          <wp:wrapNone/>
          <wp:docPr id="142911933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75A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B59FA6" wp14:editId="62333CB2">
              <wp:simplePos x="0" y="0"/>
              <wp:positionH relativeFrom="column">
                <wp:posOffset>3051810</wp:posOffset>
              </wp:positionH>
              <wp:positionV relativeFrom="paragraph">
                <wp:posOffset>96520</wp:posOffset>
              </wp:positionV>
              <wp:extent cx="1209675" cy="6858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096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F3825" w14:textId="77777777" w:rsidR="00F375AE" w:rsidRDefault="00F375AE" w:rsidP="00BF02D3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JmKASPV  z.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s. </w:t>
                          </w:r>
                        </w:p>
                        <w:p w14:paraId="5909B1AA" w14:textId="77777777" w:rsidR="00F375AE" w:rsidRDefault="00F375AE" w:rsidP="00BF02D3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DŮM SPORTU</w:t>
                          </w:r>
                        </w:p>
                        <w:p w14:paraId="63F1B8DF" w14:textId="77777777" w:rsidR="00F375AE" w:rsidRDefault="00F375AE" w:rsidP="00BF02D3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Merhautova 46</w:t>
                          </w:r>
                        </w:p>
                        <w:p w14:paraId="4B4E355A" w14:textId="77777777" w:rsidR="00F375AE" w:rsidRPr="00BF02D3" w:rsidRDefault="00F375AE" w:rsidP="00BF02D3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613 00 Brno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B59FA6" id="Rectangle 2" o:spid="_x0000_s1026" style="position:absolute;margin-left:240.3pt;margin-top:7.6pt;width:95.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" filled="f" stroked="f" strokeweight="2pt">
              <v:path arrowok="t"/>
              <v:textbox>
                <w:txbxContent>
                  <w:p w14:paraId="2CAF3825" w14:textId="77777777" w:rsidR="00F375AE" w:rsidRDefault="00F375AE" w:rsidP="00BF02D3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JmKASPV  z.</w:t>
                    </w:r>
                    <w:proofErr w:type="gramEnd"/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s. </w:t>
                    </w:r>
                  </w:p>
                  <w:p w14:paraId="5909B1AA" w14:textId="77777777" w:rsidR="00F375AE" w:rsidRDefault="00F375AE" w:rsidP="00BF02D3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DŮM SPORTU</w:t>
                    </w:r>
                  </w:p>
                  <w:p w14:paraId="63F1B8DF" w14:textId="77777777" w:rsidR="00F375AE" w:rsidRDefault="00F375AE" w:rsidP="00BF02D3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Merhautova 46</w:t>
                    </w:r>
                  </w:p>
                  <w:p w14:paraId="4B4E355A" w14:textId="77777777" w:rsidR="00F375AE" w:rsidRPr="00BF02D3" w:rsidRDefault="00F375AE" w:rsidP="00BF02D3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613 00 Brno</w:t>
                    </w:r>
                  </w:p>
                </w:txbxContent>
              </v:textbox>
            </v:rect>
          </w:pict>
        </mc:Fallback>
      </mc:AlternateContent>
    </w:r>
    <w:r w:rsidR="00F375AE">
      <w:rPr>
        <w:noProof/>
      </w:rPr>
      <w:drawing>
        <wp:inline distT="0" distB="0" distL="0" distR="0" wp14:anchorId="3AA6F4D7" wp14:editId="300E8089">
          <wp:extent cx="2324100" cy="723900"/>
          <wp:effectExtent l="0" t="0" r="0" b="0"/>
          <wp:docPr id="384193763" name="Obrázek 384193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245D2" w14:textId="77777777" w:rsidR="00F375AE" w:rsidRPr="00F42AB3" w:rsidRDefault="00F375AE" w:rsidP="00B23E55">
    <w:pPr>
      <w:pStyle w:val="Zhlav"/>
      <w:pBdr>
        <w:bottom w:val="single" w:sz="4" w:space="8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C7315"/>
    <w:multiLevelType w:val="hybridMultilevel"/>
    <w:tmpl w:val="5298F3F4"/>
    <w:lvl w:ilvl="0" w:tplc="22881F84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46A55D8"/>
    <w:multiLevelType w:val="multilevel"/>
    <w:tmpl w:val="FB58FE2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numFmt w:val="none"/>
      <w:pStyle w:val="Nadpis4"/>
      <w:lvlText w:val=""/>
      <w:lvlJc w:val="left"/>
      <w:pPr>
        <w:tabs>
          <w:tab w:val="num" w:pos="360"/>
        </w:tabs>
      </w:pPr>
    </w:lvl>
    <w:lvl w:ilvl="4">
      <w:numFmt w:val="none"/>
      <w:pStyle w:val="Nadpis5"/>
      <w:lvlText w:val=""/>
      <w:lvlJc w:val="left"/>
      <w:pPr>
        <w:tabs>
          <w:tab w:val="num" w:pos="360"/>
        </w:tabs>
      </w:pPr>
    </w:lvl>
    <w:lvl w:ilvl="5">
      <w:numFmt w:val="none"/>
      <w:pStyle w:val="Nadpis6"/>
      <w:lvlText w:val=""/>
      <w:lvlJc w:val="left"/>
      <w:pPr>
        <w:tabs>
          <w:tab w:val="num" w:pos="360"/>
        </w:tabs>
      </w:pPr>
    </w:lvl>
    <w:lvl w:ilvl="6">
      <w:numFmt w:val="none"/>
      <w:pStyle w:val="Nadpis7"/>
      <w:lvlText w:val=""/>
      <w:lvlJc w:val="left"/>
      <w:pPr>
        <w:tabs>
          <w:tab w:val="num" w:pos="360"/>
        </w:tabs>
      </w:pPr>
    </w:lvl>
    <w:lvl w:ilvl="7">
      <w:numFmt w:val="none"/>
      <w:pStyle w:val="Nadpis8"/>
      <w:lvlText w:val=""/>
      <w:lvlJc w:val="left"/>
      <w:pPr>
        <w:tabs>
          <w:tab w:val="num" w:pos="360"/>
        </w:tabs>
      </w:pPr>
    </w:lvl>
    <w:lvl w:ilvl="8">
      <w:numFmt w:val="none"/>
      <w:pStyle w:val="Nadpis9"/>
      <w:lvlText w:val=""/>
      <w:lvlJc w:val="left"/>
      <w:pPr>
        <w:tabs>
          <w:tab w:val="num" w:pos="360"/>
        </w:tabs>
      </w:pPr>
    </w:lvl>
  </w:abstractNum>
  <w:num w:numId="1" w16cid:durableId="1262757396">
    <w:abstractNumId w:val="1"/>
  </w:num>
  <w:num w:numId="2" w16cid:durableId="929508622">
    <w:abstractNumId w:val="1"/>
  </w:num>
  <w:num w:numId="3" w16cid:durableId="356545072">
    <w:abstractNumId w:val="1"/>
  </w:num>
  <w:num w:numId="4" w16cid:durableId="2144034421">
    <w:abstractNumId w:val="1"/>
  </w:num>
  <w:num w:numId="5" w16cid:durableId="40831005">
    <w:abstractNumId w:val="1"/>
  </w:num>
  <w:num w:numId="6" w16cid:durableId="1331526124">
    <w:abstractNumId w:val="1"/>
  </w:num>
  <w:num w:numId="7" w16cid:durableId="2052415532">
    <w:abstractNumId w:val="1"/>
  </w:num>
  <w:num w:numId="8" w16cid:durableId="93014693">
    <w:abstractNumId w:val="1"/>
  </w:num>
  <w:num w:numId="9" w16cid:durableId="1929148525">
    <w:abstractNumId w:val="1"/>
  </w:num>
  <w:num w:numId="10" w16cid:durableId="14864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F0"/>
    <w:rsid w:val="0001314D"/>
    <w:rsid w:val="00014130"/>
    <w:rsid w:val="000539FB"/>
    <w:rsid w:val="00095E99"/>
    <w:rsid w:val="00096D85"/>
    <w:rsid w:val="000C4EF0"/>
    <w:rsid w:val="000D1C4C"/>
    <w:rsid w:val="000D32DF"/>
    <w:rsid w:val="00131E3A"/>
    <w:rsid w:val="001359A3"/>
    <w:rsid w:val="00145BD0"/>
    <w:rsid w:val="00162EFE"/>
    <w:rsid w:val="00184E59"/>
    <w:rsid w:val="00186DE7"/>
    <w:rsid w:val="00192990"/>
    <w:rsid w:val="001967C9"/>
    <w:rsid w:val="001C0980"/>
    <w:rsid w:val="001D4E7D"/>
    <w:rsid w:val="001D5322"/>
    <w:rsid w:val="00203304"/>
    <w:rsid w:val="00204451"/>
    <w:rsid w:val="00237FBA"/>
    <w:rsid w:val="0024013B"/>
    <w:rsid w:val="002574D4"/>
    <w:rsid w:val="002768B8"/>
    <w:rsid w:val="002B3715"/>
    <w:rsid w:val="002C4730"/>
    <w:rsid w:val="002C6F3A"/>
    <w:rsid w:val="00306A47"/>
    <w:rsid w:val="003135C3"/>
    <w:rsid w:val="0031490A"/>
    <w:rsid w:val="00332A72"/>
    <w:rsid w:val="003651B0"/>
    <w:rsid w:val="00387EFC"/>
    <w:rsid w:val="003A7A53"/>
    <w:rsid w:val="003B758B"/>
    <w:rsid w:val="003C62DC"/>
    <w:rsid w:val="003D055F"/>
    <w:rsid w:val="003D636D"/>
    <w:rsid w:val="003D760A"/>
    <w:rsid w:val="003D784F"/>
    <w:rsid w:val="00405D0F"/>
    <w:rsid w:val="00405DDB"/>
    <w:rsid w:val="00433A28"/>
    <w:rsid w:val="00435CA3"/>
    <w:rsid w:val="004C24FC"/>
    <w:rsid w:val="005075A9"/>
    <w:rsid w:val="00524A5A"/>
    <w:rsid w:val="005264B8"/>
    <w:rsid w:val="00554243"/>
    <w:rsid w:val="005B4715"/>
    <w:rsid w:val="005B5E88"/>
    <w:rsid w:val="005C121C"/>
    <w:rsid w:val="005C3C7A"/>
    <w:rsid w:val="005E275F"/>
    <w:rsid w:val="005E4A71"/>
    <w:rsid w:val="005F46C5"/>
    <w:rsid w:val="005F79A1"/>
    <w:rsid w:val="00603022"/>
    <w:rsid w:val="006119D5"/>
    <w:rsid w:val="00625A55"/>
    <w:rsid w:val="0063239B"/>
    <w:rsid w:val="00652D52"/>
    <w:rsid w:val="0067468C"/>
    <w:rsid w:val="006814A2"/>
    <w:rsid w:val="006A305C"/>
    <w:rsid w:val="006B652D"/>
    <w:rsid w:val="006C0B7A"/>
    <w:rsid w:val="006D1287"/>
    <w:rsid w:val="006F512F"/>
    <w:rsid w:val="00703D1F"/>
    <w:rsid w:val="007372E9"/>
    <w:rsid w:val="00744092"/>
    <w:rsid w:val="00771EEA"/>
    <w:rsid w:val="007953BD"/>
    <w:rsid w:val="007A45FB"/>
    <w:rsid w:val="007B39B2"/>
    <w:rsid w:val="007D4454"/>
    <w:rsid w:val="007E1B72"/>
    <w:rsid w:val="00815EDC"/>
    <w:rsid w:val="00832965"/>
    <w:rsid w:val="00854526"/>
    <w:rsid w:val="0086220E"/>
    <w:rsid w:val="00866E57"/>
    <w:rsid w:val="0088611E"/>
    <w:rsid w:val="00892F80"/>
    <w:rsid w:val="008B0BB1"/>
    <w:rsid w:val="008F14C0"/>
    <w:rsid w:val="008F1D39"/>
    <w:rsid w:val="009043F3"/>
    <w:rsid w:val="00914917"/>
    <w:rsid w:val="00915DD8"/>
    <w:rsid w:val="009449C7"/>
    <w:rsid w:val="00962885"/>
    <w:rsid w:val="00970678"/>
    <w:rsid w:val="009B24F4"/>
    <w:rsid w:val="009C0E2F"/>
    <w:rsid w:val="009C33EE"/>
    <w:rsid w:val="009C3F0A"/>
    <w:rsid w:val="009C7F96"/>
    <w:rsid w:val="009D24EE"/>
    <w:rsid w:val="009E2727"/>
    <w:rsid w:val="009F7CA0"/>
    <w:rsid w:val="00A0178B"/>
    <w:rsid w:val="00A1483E"/>
    <w:rsid w:val="00A17621"/>
    <w:rsid w:val="00A20F9D"/>
    <w:rsid w:val="00A236D9"/>
    <w:rsid w:val="00A33A39"/>
    <w:rsid w:val="00A33D7A"/>
    <w:rsid w:val="00A60F0C"/>
    <w:rsid w:val="00A7338C"/>
    <w:rsid w:val="00B013C0"/>
    <w:rsid w:val="00B030DA"/>
    <w:rsid w:val="00B1337B"/>
    <w:rsid w:val="00B15E22"/>
    <w:rsid w:val="00B237FE"/>
    <w:rsid w:val="00B23E55"/>
    <w:rsid w:val="00B25BCD"/>
    <w:rsid w:val="00B4296A"/>
    <w:rsid w:val="00B526CF"/>
    <w:rsid w:val="00B56DAB"/>
    <w:rsid w:val="00B93404"/>
    <w:rsid w:val="00BA6A57"/>
    <w:rsid w:val="00BD5817"/>
    <w:rsid w:val="00BD77E1"/>
    <w:rsid w:val="00BE1573"/>
    <w:rsid w:val="00BE7A2B"/>
    <w:rsid w:val="00BF02D3"/>
    <w:rsid w:val="00C036DE"/>
    <w:rsid w:val="00C179CB"/>
    <w:rsid w:val="00C32C6D"/>
    <w:rsid w:val="00C340A4"/>
    <w:rsid w:val="00C43AEA"/>
    <w:rsid w:val="00C54559"/>
    <w:rsid w:val="00C61C1E"/>
    <w:rsid w:val="00C73E13"/>
    <w:rsid w:val="00CB2947"/>
    <w:rsid w:val="00CC2654"/>
    <w:rsid w:val="00CE420E"/>
    <w:rsid w:val="00CF2251"/>
    <w:rsid w:val="00D00E30"/>
    <w:rsid w:val="00D0677B"/>
    <w:rsid w:val="00D327E1"/>
    <w:rsid w:val="00D552BA"/>
    <w:rsid w:val="00D710B5"/>
    <w:rsid w:val="00D7422D"/>
    <w:rsid w:val="00D81E0A"/>
    <w:rsid w:val="00D86800"/>
    <w:rsid w:val="00DA5361"/>
    <w:rsid w:val="00DF2ED8"/>
    <w:rsid w:val="00E01576"/>
    <w:rsid w:val="00E04FB7"/>
    <w:rsid w:val="00E151A7"/>
    <w:rsid w:val="00E2486A"/>
    <w:rsid w:val="00E27758"/>
    <w:rsid w:val="00E678CA"/>
    <w:rsid w:val="00EF421A"/>
    <w:rsid w:val="00F32321"/>
    <w:rsid w:val="00F375AE"/>
    <w:rsid w:val="00F37A1A"/>
    <w:rsid w:val="00F42AB3"/>
    <w:rsid w:val="00F42BB9"/>
    <w:rsid w:val="00F65D40"/>
    <w:rsid w:val="00F740D7"/>
    <w:rsid w:val="00F840B8"/>
    <w:rsid w:val="00FA4600"/>
    <w:rsid w:val="00FA6463"/>
    <w:rsid w:val="00FD55B3"/>
    <w:rsid w:val="00FE69E8"/>
    <w:rsid w:val="00FF5F9A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68AC55"/>
  <w15:docId w15:val="{C835B24A-4E99-42B0-9939-5523C526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71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B3715"/>
    <w:pPr>
      <w:keepNext/>
      <w:numPr>
        <w:numId w:val="9"/>
      </w:numPr>
      <w:spacing w:before="120" w:line="360" w:lineRule="atLeast"/>
      <w:jc w:val="right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2B3715"/>
    <w:pPr>
      <w:keepNext/>
      <w:numPr>
        <w:ilvl w:val="1"/>
        <w:numId w:val="9"/>
      </w:numPr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2B3715"/>
    <w:pPr>
      <w:keepNext/>
      <w:numPr>
        <w:ilvl w:val="2"/>
        <w:numId w:val="9"/>
      </w:numPr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B3715"/>
    <w:pPr>
      <w:keepNext/>
      <w:numPr>
        <w:ilvl w:val="3"/>
        <w:numId w:val="9"/>
      </w:numPr>
      <w:tabs>
        <w:tab w:val="left" w:pos="-2410"/>
        <w:tab w:val="right" w:pos="477"/>
      </w:tabs>
      <w:spacing w:before="12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2B3715"/>
    <w:pPr>
      <w:keepNext/>
      <w:numPr>
        <w:ilvl w:val="4"/>
        <w:numId w:val="9"/>
      </w:numPr>
      <w:tabs>
        <w:tab w:val="left" w:pos="-2410"/>
        <w:tab w:val="right" w:pos="477"/>
      </w:tabs>
      <w:jc w:val="center"/>
      <w:outlineLvl w:val="4"/>
    </w:pPr>
    <w:rPr>
      <w:b/>
      <w:bCs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2B3715"/>
    <w:pPr>
      <w:keepNext/>
      <w:numPr>
        <w:ilvl w:val="5"/>
        <w:numId w:val="9"/>
      </w:numPr>
      <w:tabs>
        <w:tab w:val="left" w:pos="-2410"/>
        <w:tab w:val="right" w:pos="477"/>
      </w:tabs>
      <w:spacing w:line="360" w:lineRule="auto"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2B3715"/>
    <w:pPr>
      <w:keepNext/>
      <w:numPr>
        <w:ilvl w:val="6"/>
        <w:numId w:val="9"/>
      </w:numPr>
      <w:spacing w:before="360"/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2B3715"/>
    <w:pPr>
      <w:keepNext/>
      <w:numPr>
        <w:ilvl w:val="7"/>
        <w:numId w:val="9"/>
      </w:numPr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 w:cs="Arial"/>
      <w:b/>
      <w:bCs/>
      <w:color w:val="00000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9"/>
    <w:qFormat/>
    <w:rsid w:val="002B3715"/>
    <w:pPr>
      <w:keepNext/>
      <w:numPr>
        <w:ilvl w:val="8"/>
        <w:numId w:val="9"/>
      </w:numPr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B3715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2B3715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2B3715"/>
    <w:rPr>
      <w:b/>
      <w:b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2B3715"/>
    <w:rPr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2B3715"/>
    <w:rPr>
      <w:b/>
      <w:bCs/>
      <w:sz w:val="32"/>
      <w:szCs w:val="32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2B3715"/>
    <w:rPr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2B3715"/>
    <w:rPr>
      <w:rFonts w:ascii="Arial" w:hAnsi="Arial" w:cs="Arial"/>
      <w:b/>
      <w:bCs/>
      <w:sz w:val="22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2B3715"/>
    <w:rPr>
      <w:rFonts w:ascii="Arial" w:hAnsi="Arial" w:cs="Arial"/>
      <w:b/>
      <w:bCs/>
      <w:color w:val="000000"/>
      <w:sz w:val="16"/>
      <w:szCs w:val="16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2B3715"/>
    <w:rPr>
      <w:b/>
      <w:bCs/>
      <w:color w:val="000000"/>
      <w:sz w:val="16"/>
      <w:szCs w:val="16"/>
      <w:lang w:eastAsia="cs-CZ"/>
    </w:rPr>
  </w:style>
  <w:style w:type="paragraph" w:styleId="Titulek">
    <w:name w:val="caption"/>
    <w:basedOn w:val="Normln"/>
    <w:next w:val="Normln"/>
    <w:uiPriority w:val="99"/>
    <w:qFormat/>
    <w:rsid w:val="002B3715"/>
    <w:rPr>
      <w:b/>
      <w:bCs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2B3715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2B3715"/>
    <w:rPr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2B3715"/>
    <w:rPr>
      <w:b/>
      <w:bCs/>
    </w:rPr>
  </w:style>
  <w:style w:type="character" w:styleId="Zdraznn">
    <w:name w:val="Emphasis"/>
    <w:basedOn w:val="Standardnpsmoodstavce"/>
    <w:uiPriority w:val="99"/>
    <w:qFormat/>
    <w:rsid w:val="002B3715"/>
    <w:rPr>
      <w:i/>
      <w:iCs/>
    </w:rPr>
  </w:style>
  <w:style w:type="paragraph" w:styleId="Odstavecseseznamem">
    <w:name w:val="List Paragraph"/>
    <w:basedOn w:val="Normln"/>
    <w:uiPriority w:val="34"/>
    <w:qFormat/>
    <w:rsid w:val="002B37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C4E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4EF0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C4E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4EF0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C4E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EF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BF02D3"/>
    <w:rPr>
      <w:color w:val="0000FF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814A2"/>
    <w:rPr>
      <w:color w:val="2B579A"/>
      <w:shd w:val="clear" w:color="auto" w:fill="E6E6E6"/>
    </w:rPr>
  </w:style>
  <w:style w:type="paragraph" w:customStyle="1" w:styleId="Default">
    <w:name w:val="Default"/>
    <w:basedOn w:val="Normln"/>
    <w:rsid w:val="002C4730"/>
    <w:pPr>
      <w:suppressAutoHyphens/>
      <w:autoSpaceDE w:val="0"/>
    </w:pPr>
    <w:rPr>
      <w:color w:val="000000"/>
      <w:kern w:val="1"/>
      <w:lang w:eastAsia="hi-IN" w:bidi="hi-IN"/>
    </w:rPr>
  </w:style>
  <w:style w:type="paragraph" w:customStyle="1" w:styleId="Standardnte">
    <w:name w:val="Standardní te"/>
    <w:rsid w:val="002C4730"/>
    <w:pPr>
      <w:suppressAutoHyphens/>
    </w:pPr>
    <w:rPr>
      <w:rFonts w:eastAsia="Arial"/>
      <w:color w:val="000000"/>
      <w:sz w:val="24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3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homoravsky@casp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rtprovsechny-jm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Jalovecký Rudolf</dc:creator>
  <cp:keywords/>
  <dc:description/>
  <cp:lastModifiedBy>Jalovecký Rudolf</cp:lastModifiedBy>
  <cp:revision>4</cp:revision>
  <cp:lastPrinted>2014-04-09T08:25:00Z</cp:lastPrinted>
  <dcterms:created xsi:type="dcterms:W3CDTF">2026-04-07T06:12:00Z</dcterms:created>
  <dcterms:modified xsi:type="dcterms:W3CDTF">2026-04-14T10:45:00Z</dcterms:modified>
</cp:coreProperties>
</file>