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74E7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outlineLvl w:val="0"/>
        <w:rPr>
          <w:rStyle w:val="dn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dn"/>
          <w:rFonts w:ascii="Times New Roman" w:hAnsi="Times New Roman"/>
          <w:b/>
          <w:bCs/>
          <w:sz w:val="32"/>
          <w:szCs w:val="32"/>
        </w:rPr>
        <w:t>Rozpis a propozice krajské soutěže ČASPV pro rok 202</w:t>
      </w:r>
      <w:r w:rsidR="0092158E">
        <w:rPr>
          <w:rStyle w:val="dn"/>
          <w:rFonts w:ascii="Times New Roman" w:hAnsi="Times New Roman"/>
          <w:b/>
          <w:bCs/>
          <w:sz w:val="32"/>
          <w:szCs w:val="32"/>
        </w:rPr>
        <w:t>5</w:t>
      </w:r>
    </w:p>
    <w:p w14:paraId="3FA7A7BF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jc w:val="center"/>
        <w:rPr>
          <w:rStyle w:val="dn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dn"/>
          <w:rFonts w:ascii="Times New Roman" w:hAnsi="Times New Roman"/>
          <w:b/>
          <w:bCs/>
          <w:sz w:val="32"/>
          <w:szCs w:val="32"/>
        </w:rPr>
        <w:t>sportovní gymnastiky jednotlivců</w:t>
      </w:r>
    </w:p>
    <w:p w14:paraId="1DDB1E75" w14:textId="77777777" w:rsidR="00B57F27" w:rsidRDefault="00B57F27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jc w:val="center"/>
        <w:rPr>
          <w:rStyle w:val="dn"/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A2C40B2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outlineLvl w:val="0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 xml:space="preserve">Pořadatel:                       </w:t>
      </w:r>
      <w:proofErr w:type="spellStart"/>
      <w:r>
        <w:rPr>
          <w:rStyle w:val="dn"/>
          <w:rFonts w:ascii="Times New Roman" w:hAnsi="Times New Roman"/>
        </w:rPr>
        <w:t>JčKASPV</w:t>
      </w:r>
      <w:proofErr w:type="spellEnd"/>
      <w:r>
        <w:rPr>
          <w:rStyle w:val="dn"/>
          <w:rFonts w:ascii="Times New Roman" w:hAnsi="Times New Roman"/>
        </w:rPr>
        <w:t xml:space="preserve">  České Budějovice</w:t>
      </w:r>
    </w:p>
    <w:p w14:paraId="0EBAF6D6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Technické uspořádání:</w:t>
      </w:r>
      <w:r>
        <w:rPr>
          <w:rStyle w:val="dn"/>
          <w:rFonts w:ascii="Times New Roman" w:hAnsi="Times New Roman"/>
        </w:rPr>
        <w:t xml:space="preserve">  RCSPV Jindřichův Hradec – odbor SPV TJ Centropen Dačice</w:t>
      </w:r>
    </w:p>
    <w:p w14:paraId="359C211F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Místo konání:</w:t>
      </w:r>
      <w:r>
        <w:rPr>
          <w:rStyle w:val="dn"/>
          <w:rFonts w:ascii="Times New Roman" w:hAnsi="Times New Roman"/>
          <w:b/>
          <w:bCs/>
        </w:rPr>
        <w:tab/>
        <w:t xml:space="preserve">                 </w:t>
      </w:r>
      <w:r>
        <w:rPr>
          <w:rStyle w:val="dn"/>
          <w:rFonts w:ascii="Times New Roman" w:hAnsi="Times New Roman"/>
        </w:rPr>
        <w:t>Sportovní hala Dačice</w:t>
      </w:r>
    </w:p>
    <w:p w14:paraId="41AF70A3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Datum konání                            prezence        porada rozhodčích      zahájení      ukončení</w:t>
      </w:r>
    </w:p>
    <w:p w14:paraId="0280F6E8" w14:textId="77777777" w:rsidR="00B57F27" w:rsidRDefault="00C750C0" w:rsidP="00C750C0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0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eastAsia="Times New Roman" w:hAnsi="Times New Roman" w:cs="Times New Roman"/>
        </w:rPr>
        <w:tab/>
        <w:t xml:space="preserve">         </w:t>
      </w:r>
      <w:r w:rsidR="00BA1ABC">
        <w:rPr>
          <w:rStyle w:val="dn"/>
          <w:rFonts w:ascii="Times New Roman" w:eastAsia="Times New Roman" w:hAnsi="Times New Roman" w:cs="Times New Roman"/>
        </w:rPr>
        <w:t>sobota 2</w:t>
      </w:r>
      <w:r w:rsidR="0092158E">
        <w:rPr>
          <w:rStyle w:val="dn"/>
          <w:rFonts w:ascii="Times New Roman" w:eastAsia="Times New Roman" w:hAnsi="Times New Roman" w:cs="Times New Roman"/>
        </w:rPr>
        <w:t>6</w:t>
      </w:r>
      <w:r w:rsidR="00BA1ABC">
        <w:rPr>
          <w:rStyle w:val="dn"/>
          <w:rFonts w:ascii="Times New Roman" w:eastAsia="Times New Roman" w:hAnsi="Times New Roman" w:cs="Times New Roman"/>
        </w:rPr>
        <w:t>.</w:t>
      </w:r>
      <w:r w:rsidR="009F1E11">
        <w:rPr>
          <w:rStyle w:val="dn"/>
          <w:rFonts w:ascii="Times New Roman" w:eastAsia="Times New Roman" w:hAnsi="Times New Roman" w:cs="Times New Roman"/>
        </w:rPr>
        <w:t xml:space="preserve"> </w:t>
      </w:r>
      <w:r w:rsidR="00BA1ABC">
        <w:rPr>
          <w:rStyle w:val="dn"/>
          <w:rFonts w:ascii="Times New Roman" w:eastAsia="Times New Roman" w:hAnsi="Times New Roman" w:cs="Times New Roman"/>
        </w:rPr>
        <w:t>4.202</w:t>
      </w:r>
      <w:r w:rsidR="0092158E">
        <w:rPr>
          <w:rStyle w:val="dn"/>
          <w:rFonts w:ascii="Times New Roman" w:eastAsia="Times New Roman" w:hAnsi="Times New Roman" w:cs="Times New Roman"/>
        </w:rPr>
        <w:t>5</w:t>
      </w:r>
      <w:r w:rsidR="00BA1ABC">
        <w:rPr>
          <w:rStyle w:val="dn"/>
          <w:rFonts w:ascii="Times New Roman" w:eastAsia="Times New Roman" w:hAnsi="Times New Roman" w:cs="Times New Roman"/>
        </w:rPr>
        <w:t xml:space="preserve">        </w:t>
      </w:r>
      <w:r w:rsidR="00BA1ABC">
        <w:rPr>
          <w:rStyle w:val="dn"/>
          <w:rFonts w:ascii="Times New Roman" w:eastAsia="Times New Roman" w:hAnsi="Times New Roman" w:cs="Times New Roman"/>
        </w:rPr>
        <w:tab/>
        <w:t xml:space="preserve">   8.00              </w:t>
      </w:r>
      <w:r w:rsidR="00BA1ABC">
        <w:rPr>
          <w:rStyle w:val="dn"/>
          <w:rFonts w:ascii="Times New Roman" w:hAnsi="Times New Roman"/>
        </w:rPr>
        <w:t xml:space="preserve">    8:30</w:t>
      </w:r>
      <w:r w:rsidR="00BA1ABC">
        <w:rPr>
          <w:rStyle w:val="dn"/>
          <w:rFonts w:ascii="Times New Roman" w:hAnsi="Times New Roman"/>
        </w:rPr>
        <w:tab/>
        <w:t xml:space="preserve">    9,00             14.30  </w:t>
      </w:r>
    </w:p>
    <w:p w14:paraId="288CE605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</w:rPr>
        <w:t xml:space="preserve">Od 8:00 do 9:00 bude možné rozcvičení na nářadích. </w:t>
      </w:r>
    </w:p>
    <w:p w14:paraId="40610916" w14:textId="70F80C5E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  <w:b/>
          <w:bCs/>
        </w:rPr>
        <w:t xml:space="preserve">Činovníky a </w:t>
      </w:r>
      <w:proofErr w:type="gramStart"/>
      <w:r>
        <w:rPr>
          <w:rStyle w:val="dn"/>
          <w:rFonts w:ascii="Times New Roman" w:hAnsi="Times New Roman"/>
          <w:b/>
          <w:bCs/>
        </w:rPr>
        <w:t xml:space="preserve">rozhodčí:  </w:t>
      </w:r>
      <w:r>
        <w:rPr>
          <w:rStyle w:val="dn"/>
          <w:rFonts w:ascii="Times New Roman" w:hAnsi="Times New Roman"/>
          <w:b/>
          <w:bCs/>
        </w:rPr>
        <w:tab/>
      </w:r>
      <w:proofErr w:type="gramEnd"/>
      <w:r>
        <w:rPr>
          <w:rStyle w:val="dn"/>
          <w:rFonts w:ascii="Times New Roman" w:hAnsi="Times New Roman"/>
          <w:b/>
          <w:bCs/>
        </w:rPr>
        <w:t xml:space="preserve">ředitelka soutěže            </w:t>
      </w:r>
      <w:r w:rsidR="001B7EB1">
        <w:rPr>
          <w:rStyle w:val="dn"/>
          <w:rFonts w:ascii="Times New Roman" w:hAnsi="Times New Roman"/>
          <w:b/>
          <w:bCs/>
        </w:rPr>
        <w:t xml:space="preserve">Jaroslav </w:t>
      </w:r>
      <w:proofErr w:type="spellStart"/>
      <w:r w:rsidR="001B7EB1">
        <w:rPr>
          <w:rStyle w:val="dn"/>
          <w:rFonts w:ascii="Times New Roman" w:hAnsi="Times New Roman"/>
          <w:b/>
          <w:bCs/>
        </w:rPr>
        <w:t>Rapant</w:t>
      </w:r>
      <w:proofErr w:type="spellEnd"/>
    </w:p>
    <w:p w14:paraId="65A67578" w14:textId="2CC1C53F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eastAsia="Times New Roman" w:hAnsi="Times New Roman" w:cs="Times New Roman"/>
          <w:b/>
          <w:bCs/>
        </w:rPr>
        <w:tab/>
      </w:r>
      <w:r>
        <w:rPr>
          <w:rStyle w:val="dn"/>
          <w:rFonts w:ascii="Times New Roman" w:eastAsia="Times New Roman" w:hAnsi="Times New Roman" w:cs="Times New Roman"/>
          <w:b/>
          <w:bCs/>
        </w:rPr>
        <w:tab/>
      </w:r>
      <w:r>
        <w:rPr>
          <w:rStyle w:val="dn"/>
          <w:rFonts w:ascii="Times New Roman" w:eastAsia="Times New Roman" w:hAnsi="Times New Roman" w:cs="Times New Roman"/>
          <w:b/>
          <w:bCs/>
        </w:rPr>
        <w:tab/>
        <w:t>hlavn</w:t>
      </w:r>
      <w:r>
        <w:rPr>
          <w:rStyle w:val="dn"/>
          <w:rFonts w:ascii="Times New Roman" w:hAnsi="Times New Roman"/>
          <w:b/>
          <w:bCs/>
        </w:rPr>
        <w:t xml:space="preserve">í rozhodčí žákyň   </w:t>
      </w:r>
      <w:r w:rsidR="001B7EB1">
        <w:rPr>
          <w:rStyle w:val="dn"/>
          <w:rFonts w:ascii="Times New Roman" w:hAnsi="Times New Roman"/>
          <w:b/>
          <w:bCs/>
        </w:rPr>
        <w:t>Šárka Mátlová</w:t>
      </w:r>
    </w:p>
    <w:p w14:paraId="3DF56CB0" w14:textId="77777777" w:rsidR="00B57F27" w:rsidRPr="00AC44CC" w:rsidRDefault="00BA1ABC" w:rsidP="00AC44C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hAnsi="Times New Roman"/>
        </w:rPr>
      </w:pPr>
      <w:r>
        <w:rPr>
          <w:rStyle w:val="dn"/>
          <w:rFonts w:ascii="Times New Roman" w:eastAsia="Times New Roman" w:hAnsi="Times New Roman" w:cs="Times New Roman"/>
          <w:b/>
          <w:bCs/>
        </w:rPr>
        <w:tab/>
      </w:r>
      <w:r>
        <w:rPr>
          <w:rStyle w:val="dn"/>
          <w:rFonts w:ascii="Times New Roman" w:eastAsia="Times New Roman" w:hAnsi="Times New Roman" w:cs="Times New Roman"/>
          <w:b/>
          <w:bCs/>
        </w:rPr>
        <w:tab/>
      </w:r>
      <w:r>
        <w:rPr>
          <w:rStyle w:val="dn"/>
          <w:rFonts w:ascii="Times New Roman" w:eastAsia="Times New Roman" w:hAnsi="Times New Roman" w:cs="Times New Roman"/>
          <w:b/>
          <w:bCs/>
        </w:rPr>
        <w:tab/>
      </w:r>
      <w:r>
        <w:rPr>
          <w:rStyle w:val="dn"/>
          <w:rFonts w:ascii="Times New Roman" w:hAnsi="Times New Roman"/>
        </w:rPr>
        <w:t xml:space="preserve">ostatní jmenuje komise soutěží MR </w:t>
      </w:r>
      <w:proofErr w:type="spellStart"/>
      <w:r>
        <w:rPr>
          <w:rStyle w:val="dn"/>
          <w:rFonts w:ascii="Times New Roman" w:hAnsi="Times New Roman"/>
        </w:rPr>
        <w:t>JčKASPV</w:t>
      </w:r>
      <w:proofErr w:type="spellEnd"/>
      <w:r>
        <w:rPr>
          <w:rStyle w:val="dn"/>
          <w:rFonts w:ascii="Times New Roman" w:hAnsi="Times New Roman"/>
        </w:rPr>
        <w:t xml:space="preserve"> (každá RC s přihláškou závodníků deleguje i rozhodčí s jejich požadavkem na nářadí. Rozhodčí na jednotlivých nářadích budou jmenováni předem, aby měli čas se připravit.) </w:t>
      </w:r>
      <w:r w:rsidR="00ED56FA">
        <w:rPr>
          <w:rStyle w:val="dn"/>
          <w:rFonts w:ascii="Times New Roman" w:hAnsi="Times New Roman"/>
        </w:rPr>
        <w:t>Rozhodčí budou rozhodovat podle no</w:t>
      </w:r>
      <w:r w:rsidR="00AC44CC">
        <w:rPr>
          <w:rStyle w:val="dn"/>
          <w:rFonts w:ascii="Times New Roman" w:hAnsi="Times New Roman"/>
        </w:rPr>
        <w:t>vých</w:t>
      </w:r>
      <w:r w:rsidR="00ED56FA">
        <w:rPr>
          <w:rStyle w:val="dn"/>
          <w:rFonts w:ascii="Times New Roman" w:hAnsi="Times New Roman"/>
        </w:rPr>
        <w:t xml:space="preserve"> pravidel</w:t>
      </w:r>
      <w:r w:rsidR="00AC44CC">
        <w:rPr>
          <w:rStyle w:val="dn"/>
          <w:rFonts w:ascii="Times New Roman" w:hAnsi="Times New Roman"/>
        </w:rPr>
        <w:t xml:space="preserve"> </w:t>
      </w:r>
      <w:r w:rsidR="00ED56FA">
        <w:rPr>
          <w:rStyle w:val="dn"/>
          <w:rFonts w:ascii="Times New Roman" w:hAnsi="Times New Roman"/>
        </w:rPr>
        <w:t xml:space="preserve">platných </w:t>
      </w:r>
      <w:r w:rsidR="00ED56FA" w:rsidRPr="00B04B2E">
        <w:rPr>
          <w:rStyle w:val="dn"/>
          <w:rFonts w:ascii="Times New Roman" w:hAnsi="Times New Roman"/>
        </w:rPr>
        <w:t>od 1.1.202</w:t>
      </w:r>
      <w:r w:rsidR="00B04B2E" w:rsidRPr="00B04B2E">
        <w:rPr>
          <w:rStyle w:val="dn"/>
          <w:rFonts w:ascii="Times New Roman" w:hAnsi="Times New Roman"/>
        </w:rPr>
        <w:t>4</w:t>
      </w:r>
    </w:p>
    <w:p w14:paraId="0B576B97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outlineLvl w:val="0"/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  <w:b/>
          <w:bCs/>
          <w:u w:val="single"/>
        </w:rPr>
        <w:t>Technická ustanovení</w:t>
      </w:r>
    </w:p>
    <w:p w14:paraId="33C7368E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outlineLvl w:val="0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 xml:space="preserve">Kategorie: </w:t>
      </w:r>
      <w:r>
        <w:rPr>
          <w:rStyle w:val="dn"/>
          <w:rFonts w:ascii="Times New Roman" w:hAnsi="Times New Roman"/>
        </w:rPr>
        <w:t xml:space="preserve">uvedeny v přihlášce, jsou dány rokem narození závodníka  </w:t>
      </w:r>
    </w:p>
    <w:p w14:paraId="7C84AFFD" w14:textId="77777777" w:rsidR="00B57F27" w:rsidRDefault="00C750C0" w:rsidP="00C750C0">
      <w:pPr>
        <w:pStyle w:val="Odsazen1"/>
        <w:tabs>
          <w:tab w:val="left" w:pos="720"/>
          <w:tab w:val="left" w:pos="2127"/>
          <w:tab w:val="left" w:pos="3685"/>
          <w:tab w:val="left" w:pos="4320"/>
          <w:tab w:val="left" w:pos="6757"/>
          <w:tab w:val="left" w:pos="8306"/>
        </w:tabs>
        <w:rPr>
          <w:rStyle w:val="dn"/>
          <w:rFonts w:ascii="Times New Roman" w:hAnsi="Times New Roman"/>
        </w:rPr>
      </w:pPr>
      <w:r>
        <w:rPr>
          <w:rStyle w:val="dn"/>
          <w:rFonts w:ascii="Times New Roman" w:hAnsi="Times New Roman"/>
          <w:b/>
          <w:bCs/>
        </w:rPr>
        <w:t xml:space="preserve"> </w:t>
      </w:r>
      <w:r w:rsidR="00BA1ABC">
        <w:rPr>
          <w:rStyle w:val="dn"/>
          <w:rFonts w:ascii="Times New Roman" w:hAnsi="Times New Roman"/>
          <w:b/>
          <w:bCs/>
        </w:rPr>
        <w:t>Podmínky účasti:</w:t>
      </w:r>
      <w:r w:rsidR="00BA1ABC">
        <w:rPr>
          <w:rStyle w:val="dn"/>
          <w:rFonts w:ascii="Times New Roman" w:hAnsi="Times New Roman"/>
        </w:rPr>
        <w:t xml:space="preserve"> registrace v ČASPV (i v počítačové evidenc</w:t>
      </w:r>
      <w:r>
        <w:rPr>
          <w:rStyle w:val="dn"/>
          <w:rFonts w:ascii="Times New Roman" w:hAnsi="Times New Roman"/>
        </w:rPr>
        <w:t xml:space="preserve">i), členům svazu ČGF není start </w:t>
      </w:r>
      <w:r w:rsidR="00BA1ABC">
        <w:rPr>
          <w:rStyle w:val="dn"/>
          <w:rFonts w:ascii="Times New Roman" w:hAnsi="Times New Roman"/>
        </w:rPr>
        <w:t xml:space="preserve">povolen. </w:t>
      </w:r>
      <w:r>
        <w:rPr>
          <w:rStyle w:val="dn"/>
          <w:rFonts w:ascii="Times New Roman" w:hAnsi="Times New Roman"/>
        </w:rPr>
        <w:t xml:space="preserve">           </w:t>
      </w:r>
      <w:r w:rsidR="00475FE0">
        <w:rPr>
          <w:rStyle w:val="dn"/>
          <w:rFonts w:ascii="Times New Roman" w:hAnsi="Times New Roman"/>
        </w:rPr>
        <w:t>K</w:t>
      </w:r>
      <w:r>
        <w:rPr>
          <w:rStyle w:val="dn"/>
          <w:rFonts w:ascii="Times New Roman" w:hAnsi="Times New Roman"/>
        </w:rPr>
        <w:t>ažd</w:t>
      </w:r>
      <w:r w:rsidR="00475FE0">
        <w:rPr>
          <w:rStyle w:val="dn"/>
          <w:rFonts w:ascii="Times New Roman" w:hAnsi="Times New Roman"/>
        </w:rPr>
        <w:t>ý oddíl vyšle v jedné</w:t>
      </w:r>
      <w:r>
        <w:rPr>
          <w:rStyle w:val="dn"/>
          <w:rFonts w:ascii="Times New Roman" w:hAnsi="Times New Roman"/>
        </w:rPr>
        <w:t xml:space="preserve"> kategorii</w:t>
      </w:r>
      <w:r w:rsidR="00475FE0">
        <w:rPr>
          <w:rStyle w:val="dn"/>
          <w:rFonts w:ascii="Times New Roman" w:hAnsi="Times New Roman"/>
        </w:rPr>
        <w:t xml:space="preserve"> </w:t>
      </w:r>
      <w:r>
        <w:rPr>
          <w:rStyle w:val="dn"/>
          <w:rFonts w:ascii="Times New Roman" w:hAnsi="Times New Roman"/>
        </w:rPr>
        <w:t>jedno čtyřčlenné družstvo</w:t>
      </w:r>
      <w:r w:rsidR="00475FE0">
        <w:rPr>
          <w:rStyle w:val="dn"/>
          <w:rFonts w:ascii="Times New Roman" w:hAnsi="Times New Roman"/>
        </w:rPr>
        <w:t xml:space="preserve"> (plus max. jednu náhradnici)</w:t>
      </w:r>
      <w:r>
        <w:rPr>
          <w:rStyle w:val="dn"/>
          <w:rFonts w:ascii="Times New Roman" w:hAnsi="Times New Roman"/>
        </w:rPr>
        <w:t>.</w:t>
      </w:r>
      <w:r w:rsidR="00475FE0">
        <w:rPr>
          <w:rStyle w:val="dn"/>
          <w:rFonts w:ascii="Times New Roman" w:hAnsi="Times New Roman"/>
        </w:rPr>
        <w:t xml:space="preserve"> </w:t>
      </w:r>
    </w:p>
    <w:p w14:paraId="096064EA" w14:textId="77777777" w:rsidR="00B57F27" w:rsidRDefault="00BA1ABC">
      <w:pPr>
        <w:pStyle w:val="Odsazen1"/>
        <w:tabs>
          <w:tab w:val="left" w:pos="720"/>
          <w:tab w:val="left" w:pos="1134"/>
          <w:tab w:val="left" w:pos="1440"/>
          <w:tab w:val="left" w:pos="2337"/>
          <w:tab w:val="left" w:pos="3685"/>
          <w:tab w:val="left" w:pos="4320"/>
          <w:tab w:val="left" w:pos="6757"/>
          <w:tab w:val="left" w:pos="8306"/>
        </w:tabs>
        <w:ind w:left="2337" w:hanging="1203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Vybavení tělocvičny:</w:t>
      </w:r>
      <w:r>
        <w:rPr>
          <w:rStyle w:val="dn"/>
          <w:rFonts w:ascii="Times New Roman" w:hAnsi="Times New Roman"/>
        </w:rPr>
        <w:t xml:space="preserve"> bude použito nářadí ze sportovní haly Dačice.</w:t>
      </w:r>
    </w:p>
    <w:p w14:paraId="35C096F6" w14:textId="1AEF3EAA" w:rsidR="00B57F27" w:rsidRDefault="00BA1ABC" w:rsidP="00793210">
      <w:pPr>
        <w:pStyle w:val="Odsazen1"/>
        <w:tabs>
          <w:tab w:val="left" w:pos="720"/>
          <w:tab w:val="left" w:pos="1440"/>
          <w:tab w:val="left" w:pos="2127"/>
          <w:tab w:val="left" w:pos="3685"/>
          <w:tab w:val="left" w:pos="4320"/>
          <w:tab w:val="left" w:pos="4751"/>
          <w:tab w:val="left" w:pos="6757"/>
          <w:tab w:val="left" w:pos="8306"/>
        </w:tabs>
        <w:ind w:left="2124" w:hanging="990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 xml:space="preserve">Disciplíny: </w:t>
      </w:r>
      <w:r>
        <w:rPr>
          <w:rStyle w:val="dn"/>
          <w:rFonts w:ascii="Times New Roman" w:hAnsi="Times New Roman"/>
          <w:b/>
          <w:bCs/>
        </w:rPr>
        <w:tab/>
      </w:r>
      <w:r>
        <w:rPr>
          <w:rStyle w:val="dn"/>
          <w:rFonts w:ascii="Times New Roman" w:hAnsi="Times New Roman"/>
          <w:b/>
          <w:bCs/>
        </w:rPr>
        <w:tab/>
      </w:r>
      <w:proofErr w:type="gramStart"/>
      <w:r w:rsidR="00793210">
        <w:rPr>
          <w:rStyle w:val="dn"/>
          <w:rFonts w:ascii="Times New Roman" w:hAnsi="Times New Roman"/>
          <w:b/>
          <w:bCs/>
        </w:rPr>
        <w:t xml:space="preserve">víceboj - </w:t>
      </w:r>
      <w:r>
        <w:rPr>
          <w:rStyle w:val="dn"/>
          <w:rFonts w:ascii="Times New Roman" w:hAnsi="Times New Roman"/>
        </w:rPr>
        <w:t>volné</w:t>
      </w:r>
      <w:proofErr w:type="gramEnd"/>
      <w:r>
        <w:rPr>
          <w:rStyle w:val="dn"/>
          <w:rFonts w:ascii="Times New Roman" w:hAnsi="Times New Roman"/>
        </w:rPr>
        <w:t xml:space="preserve"> sestavy</w:t>
      </w:r>
      <w:r>
        <w:rPr>
          <w:rStyle w:val="dn"/>
          <w:rFonts w:ascii="Times New Roman" w:hAnsi="Times New Roman"/>
          <w:b/>
          <w:bCs/>
        </w:rPr>
        <w:t xml:space="preserve"> </w:t>
      </w:r>
      <w:r w:rsidR="00793210">
        <w:rPr>
          <w:rStyle w:val="dn"/>
          <w:rFonts w:ascii="Times New Roman" w:hAnsi="Times New Roman"/>
        </w:rPr>
        <w:t>prostná</w:t>
      </w:r>
      <w:r>
        <w:rPr>
          <w:rStyle w:val="dn"/>
          <w:rFonts w:ascii="Times New Roman" w:hAnsi="Times New Roman"/>
        </w:rPr>
        <w:t>, kladi</w:t>
      </w:r>
      <w:r w:rsidR="00793210">
        <w:rPr>
          <w:rStyle w:val="dn"/>
          <w:rFonts w:ascii="Times New Roman" w:hAnsi="Times New Roman"/>
        </w:rPr>
        <w:t>n</w:t>
      </w:r>
      <w:r>
        <w:rPr>
          <w:rStyle w:val="dn"/>
          <w:rFonts w:ascii="Times New Roman" w:hAnsi="Times New Roman"/>
        </w:rPr>
        <w:t>a/lavička, přeskok, hrazda</w:t>
      </w:r>
    </w:p>
    <w:p w14:paraId="386C23AC" w14:textId="01D9A72A" w:rsidR="00B57F27" w:rsidRDefault="00BA1ABC">
      <w:pPr>
        <w:pStyle w:val="Odsazen1"/>
        <w:tabs>
          <w:tab w:val="left" w:pos="1440"/>
          <w:tab w:val="left" w:pos="2127"/>
          <w:tab w:val="left" w:pos="3685"/>
          <w:tab w:val="left" w:pos="4320"/>
          <w:tab w:val="left" w:pos="4751"/>
          <w:tab w:val="left" w:pos="6757"/>
          <w:tab w:val="left" w:pos="8306"/>
        </w:tabs>
        <w:ind w:left="2127" w:hanging="993"/>
        <w:rPr>
          <w:rStyle w:val="dn"/>
          <w:rFonts w:ascii="Times New Roman" w:eastAsia="Times New Roman" w:hAnsi="Times New Roman" w:cs="Times New Roman"/>
        </w:rPr>
      </w:pPr>
      <w:proofErr w:type="gramStart"/>
      <w:r>
        <w:rPr>
          <w:rStyle w:val="dn"/>
          <w:rFonts w:ascii="Times New Roman" w:hAnsi="Times New Roman"/>
          <w:b/>
          <w:bCs/>
        </w:rPr>
        <w:t>Postup:</w:t>
      </w:r>
      <w:r>
        <w:rPr>
          <w:rStyle w:val="dn"/>
          <w:rFonts w:ascii="Times New Roman" w:hAnsi="Times New Roman"/>
        </w:rPr>
        <w:t xml:space="preserve">   </w:t>
      </w:r>
      <w:proofErr w:type="gramEnd"/>
      <w:r>
        <w:rPr>
          <w:rStyle w:val="dn"/>
          <w:rFonts w:ascii="Times New Roman" w:hAnsi="Times New Roman"/>
        </w:rPr>
        <w:t xml:space="preserve"> </w:t>
      </w:r>
      <w:r w:rsidR="00793210">
        <w:rPr>
          <w:rStyle w:val="dn"/>
          <w:rFonts w:ascii="Times New Roman" w:hAnsi="Times New Roman"/>
        </w:rPr>
        <w:t xml:space="preserve">  </w:t>
      </w:r>
      <w:r>
        <w:rPr>
          <w:rStyle w:val="dn"/>
          <w:rFonts w:ascii="Times New Roman" w:hAnsi="Times New Roman"/>
        </w:rPr>
        <w:t>První čtyři jednotlivci z</w:t>
      </w:r>
      <w:r w:rsidR="00793210">
        <w:rPr>
          <w:rStyle w:val="dn"/>
          <w:rFonts w:ascii="Times New Roman" w:hAnsi="Times New Roman"/>
        </w:rPr>
        <w:t> </w:t>
      </w:r>
      <w:r>
        <w:rPr>
          <w:rStyle w:val="dn"/>
          <w:rFonts w:ascii="Times New Roman" w:hAnsi="Times New Roman"/>
        </w:rPr>
        <w:t>kategorie</w:t>
      </w:r>
      <w:r w:rsidR="00793210">
        <w:rPr>
          <w:rStyle w:val="dn"/>
          <w:rFonts w:ascii="Times New Roman" w:hAnsi="Times New Roman"/>
        </w:rPr>
        <w:t xml:space="preserve"> žákyně </w:t>
      </w:r>
      <w:r>
        <w:rPr>
          <w:rStyle w:val="dn"/>
          <w:rFonts w:ascii="Times New Roman" w:hAnsi="Times New Roman"/>
        </w:rPr>
        <w:t>I,</w:t>
      </w:r>
      <w:r w:rsidR="00793210">
        <w:rPr>
          <w:rStyle w:val="dn"/>
          <w:rFonts w:ascii="Times New Roman" w:hAnsi="Times New Roman"/>
        </w:rPr>
        <w:t xml:space="preserve"> </w:t>
      </w:r>
      <w:r>
        <w:rPr>
          <w:rStyle w:val="dn"/>
          <w:rFonts w:ascii="Times New Roman" w:hAnsi="Times New Roman"/>
        </w:rPr>
        <w:t>II, III, IV, dorostenky a ženy postupují do republikové</w:t>
      </w:r>
      <w:r w:rsidR="00793210">
        <w:rPr>
          <w:rStyle w:val="dn"/>
          <w:rFonts w:ascii="Times New Roman" w:hAnsi="Times New Roman"/>
        </w:rPr>
        <w:t xml:space="preserve"> </w:t>
      </w:r>
      <w:r>
        <w:rPr>
          <w:rStyle w:val="dn"/>
          <w:rFonts w:ascii="Times New Roman" w:hAnsi="Times New Roman"/>
        </w:rPr>
        <w:t xml:space="preserve">soutěže v SG konané </w:t>
      </w:r>
      <w:r w:rsidR="009200C6">
        <w:rPr>
          <w:rStyle w:val="dn"/>
          <w:rFonts w:ascii="Times New Roman" w:hAnsi="Times New Roman"/>
        </w:rPr>
        <w:t>1</w:t>
      </w:r>
      <w:r w:rsidR="0092158E">
        <w:rPr>
          <w:rStyle w:val="dn"/>
          <w:rFonts w:ascii="Times New Roman" w:hAnsi="Times New Roman"/>
        </w:rPr>
        <w:t>6</w:t>
      </w:r>
      <w:r w:rsidR="009200C6">
        <w:rPr>
          <w:rStyle w:val="dn"/>
          <w:rFonts w:ascii="Times New Roman" w:hAnsi="Times New Roman"/>
        </w:rPr>
        <w:t xml:space="preserve">. – </w:t>
      </w:r>
      <w:r w:rsidR="00E96132">
        <w:rPr>
          <w:rStyle w:val="dn"/>
          <w:rFonts w:ascii="Times New Roman" w:hAnsi="Times New Roman"/>
        </w:rPr>
        <w:t>1</w:t>
      </w:r>
      <w:r w:rsidR="0092158E">
        <w:rPr>
          <w:rStyle w:val="dn"/>
          <w:rFonts w:ascii="Times New Roman" w:hAnsi="Times New Roman"/>
        </w:rPr>
        <w:t>8</w:t>
      </w:r>
      <w:r w:rsidR="009200C6">
        <w:rPr>
          <w:rStyle w:val="dn"/>
          <w:rFonts w:ascii="Times New Roman" w:hAnsi="Times New Roman"/>
        </w:rPr>
        <w:t xml:space="preserve">. 5. </w:t>
      </w:r>
      <w:r>
        <w:rPr>
          <w:rStyle w:val="dn"/>
          <w:rFonts w:ascii="Times New Roman" w:hAnsi="Times New Roman"/>
        </w:rPr>
        <w:t>v</w:t>
      </w:r>
      <w:r w:rsidR="003B60BA">
        <w:rPr>
          <w:rStyle w:val="dn"/>
          <w:rFonts w:ascii="Times New Roman" w:hAnsi="Times New Roman"/>
        </w:rPr>
        <w:t> Doubí u Třeboně</w:t>
      </w:r>
      <w:r>
        <w:rPr>
          <w:rStyle w:val="dn"/>
          <w:rFonts w:ascii="Times New Roman" w:hAnsi="Times New Roman"/>
        </w:rPr>
        <w:t xml:space="preserve">, podmínkou je členství v souladu s propozicemi RS.                   </w:t>
      </w:r>
    </w:p>
    <w:p w14:paraId="27A16231" w14:textId="77777777" w:rsidR="00B57F27" w:rsidRDefault="00BA1ABC">
      <w:pPr>
        <w:pStyle w:val="Odsazen1"/>
        <w:tabs>
          <w:tab w:val="left" w:pos="1985"/>
          <w:tab w:val="left" w:pos="3685"/>
          <w:tab w:val="left" w:pos="4320"/>
          <w:tab w:val="left" w:pos="4751"/>
          <w:tab w:val="left" w:pos="6757"/>
          <w:tab w:val="left" w:pos="8306"/>
        </w:tabs>
        <w:ind w:left="1985" w:hanging="851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Ceny:</w:t>
      </w:r>
      <w:r>
        <w:rPr>
          <w:rStyle w:val="dn"/>
          <w:rFonts w:ascii="Times New Roman" w:hAnsi="Times New Roman"/>
        </w:rPr>
        <w:t xml:space="preserve"> </w:t>
      </w:r>
      <w:r>
        <w:rPr>
          <w:rStyle w:val="dn"/>
          <w:rFonts w:ascii="Times New Roman" w:hAnsi="Times New Roman"/>
        </w:rPr>
        <w:tab/>
        <w:t>první tři jednotlivci v každé kategorii obdrží medaili, diplom a věcnou cenu. Podmínkou je účast nejméně tří jednotlivců dané kategorie.</w:t>
      </w:r>
    </w:p>
    <w:p w14:paraId="7540AA12" w14:textId="77777777" w:rsidR="00B57F27" w:rsidRDefault="00BA1ABC">
      <w:pPr>
        <w:pStyle w:val="Odsazen1"/>
        <w:tabs>
          <w:tab w:val="left" w:pos="1985"/>
          <w:tab w:val="left" w:pos="3685"/>
          <w:tab w:val="left" w:pos="4320"/>
          <w:tab w:val="left" w:pos="4751"/>
          <w:tab w:val="left" w:pos="6757"/>
          <w:tab w:val="left" w:pos="8306"/>
        </w:tabs>
        <w:ind w:left="1985" w:hanging="851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Doprava:</w:t>
      </w:r>
      <w:r>
        <w:rPr>
          <w:rStyle w:val="dn"/>
          <w:rFonts w:ascii="Times New Roman" w:hAnsi="Times New Roman"/>
        </w:rPr>
        <w:t xml:space="preserve"> hradí vysílající složka dle platných směrnic ČASPV. CP rozhodčích hradí </w:t>
      </w:r>
      <w:proofErr w:type="spellStart"/>
      <w:r>
        <w:rPr>
          <w:rStyle w:val="dn"/>
          <w:rFonts w:ascii="Times New Roman" w:hAnsi="Times New Roman"/>
        </w:rPr>
        <w:t>JčKASPV</w:t>
      </w:r>
      <w:proofErr w:type="spellEnd"/>
      <w:r>
        <w:rPr>
          <w:rStyle w:val="dn"/>
          <w:rFonts w:ascii="Times New Roman" w:hAnsi="Times New Roman"/>
        </w:rPr>
        <w:t>.</w:t>
      </w:r>
    </w:p>
    <w:p w14:paraId="4CC95E30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Přihlášky:</w:t>
      </w:r>
      <w:r>
        <w:rPr>
          <w:rStyle w:val="dn"/>
          <w:rFonts w:ascii="Times New Roman" w:hAnsi="Times New Roman"/>
        </w:rPr>
        <w:t xml:space="preserve"> závazné přihlášky se soupiskami zašlete mailem nejpozději do 1</w:t>
      </w:r>
      <w:r w:rsidR="00E96132">
        <w:rPr>
          <w:rStyle w:val="dn"/>
          <w:rFonts w:ascii="Times New Roman" w:hAnsi="Times New Roman"/>
        </w:rPr>
        <w:t>2</w:t>
      </w:r>
      <w:r>
        <w:rPr>
          <w:rStyle w:val="dn"/>
          <w:rFonts w:ascii="Times New Roman" w:hAnsi="Times New Roman"/>
        </w:rPr>
        <w:t>. 4. 202</w:t>
      </w:r>
      <w:r w:rsidR="0092158E">
        <w:rPr>
          <w:rStyle w:val="dn"/>
          <w:rFonts w:ascii="Times New Roman" w:hAnsi="Times New Roman"/>
        </w:rPr>
        <w:t>5</w:t>
      </w:r>
      <w:r>
        <w:rPr>
          <w:rStyle w:val="dn"/>
          <w:rFonts w:ascii="Times New Roman" w:hAnsi="Times New Roman"/>
        </w:rPr>
        <w:t xml:space="preserve">  </w:t>
      </w:r>
      <w:hyperlink r:id="rId6" w:history="1">
        <w:r>
          <w:rPr>
            <w:rStyle w:val="Hyperlink1"/>
            <w:rFonts w:eastAsia="Arial Unicode MS"/>
          </w:rPr>
          <w:t>jihocesky@caspv.cz</w:t>
        </w:r>
      </w:hyperlink>
    </w:p>
    <w:p w14:paraId="642F359F" w14:textId="1FAA05B4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Hudební doprovod</w:t>
      </w:r>
      <w:r>
        <w:rPr>
          <w:rStyle w:val="dn"/>
          <w:rFonts w:ascii="Times New Roman" w:hAnsi="Times New Roman"/>
        </w:rPr>
        <w:t xml:space="preserve"> (</w:t>
      </w:r>
      <w:r w:rsidR="00793210">
        <w:rPr>
          <w:rStyle w:val="dn"/>
          <w:rFonts w:ascii="Times New Roman" w:hAnsi="Times New Roman"/>
        </w:rPr>
        <w:t>žákyně I mají povolené cvičení prostná bez hudebního doprovodu</w:t>
      </w:r>
      <w:r>
        <w:rPr>
          <w:rStyle w:val="dn"/>
          <w:rFonts w:ascii="Times New Roman" w:hAnsi="Times New Roman"/>
        </w:rPr>
        <w:t>) – pouze orchestrální provedení zaslat nejpozději do 15. 4. 202</w:t>
      </w:r>
      <w:r w:rsidR="0092158E">
        <w:rPr>
          <w:rStyle w:val="dn"/>
          <w:rFonts w:ascii="Times New Roman" w:hAnsi="Times New Roman"/>
        </w:rPr>
        <w:t>5</w:t>
      </w:r>
      <w:r>
        <w:rPr>
          <w:rStyle w:val="dn"/>
          <w:rFonts w:ascii="Times New Roman" w:hAnsi="Times New Roman"/>
        </w:rPr>
        <w:t xml:space="preserve"> na mail </w:t>
      </w:r>
      <w:hyperlink r:id="rId7" w:history="1">
        <w:r>
          <w:rPr>
            <w:rStyle w:val="Hyperlink1"/>
            <w:rFonts w:eastAsia="Arial Unicode MS"/>
          </w:rPr>
          <w:t>sarkamatlova@seznam.cz</w:t>
        </w:r>
      </w:hyperlink>
      <w:r>
        <w:rPr>
          <w:rStyle w:val="dn"/>
          <w:rFonts w:ascii="Times New Roman" w:hAnsi="Times New Roman"/>
        </w:rPr>
        <w:t xml:space="preserve"> </w:t>
      </w:r>
    </w:p>
    <w:p w14:paraId="0228FAF8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noProof/>
        </w:rPr>
        <w:drawing>
          <wp:anchor distT="0" distB="0" distL="0" distR="0" simplePos="0" relativeHeight="251657216" behindDoc="1" locked="0" layoutInCell="1" allowOverlap="1" wp14:anchorId="17492CD2" wp14:editId="6D492943">
            <wp:simplePos x="0" y="0"/>
            <wp:positionH relativeFrom="column">
              <wp:posOffset>4351020</wp:posOffset>
            </wp:positionH>
            <wp:positionV relativeFrom="line">
              <wp:posOffset>80645</wp:posOffset>
            </wp:positionV>
            <wp:extent cx="885825" cy="485775"/>
            <wp:effectExtent l="0" t="0" r="0" b="0"/>
            <wp:wrapNone/>
            <wp:docPr id="1073741826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" descr="Obrázek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30A646" w14:textId="77777777" w:rsidR="00B57F27" w:rsidRDefault="00B57F27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</w:p>
    <w:p w14:paraId="5A67D5C0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</w:rPr>
        <w:t xml:space="preserve">Alena </w:t>
      </w:r>
      <w:proofErr w:type="spellStart"/>
      <w:r>
        <w:rPr>
          <w:rStyle w:val="dn"/>
          <w:rFonts w:ascii="Times New Roman" w:hAnsi="Times New Roman"/>
        </w:rPr>
        <w:t>Peerová</w:t>
      </w:r>
      <w:proofErr w:type="spellEnd"/>
      <w:r>
        <w:rPr>
          <w:rStyle w:val="dn"/>
          <w:rFonts w:ascii="Times New Roman" w:hAnsi="Times New Roman"/>
        </w:rPr>
        <w:tab/>
      </w:r>
      <w:r>
        <w:rPr>
          <w:rStyle w:val="dn"/>
          <w:rFonts w:ascii="Times New Roman" w:hAnsi="Times New Roman"/>
        </w:rPr>
        <w:tab/>
      </w:r>
      <w:r w:rsidR="003B60BA">
        <w:rPr>
          <w:rStyle w:val="dn"/>
          <w:rFonts w:ascii="Times New Roman" w:hAnsi="Times New Roman"/>
        </w:rPr>
        <w:tab/>
      </w:r>
      <w:r>
        <w:rPr>
          <w:rStyle w:val="dn"/>
          <w:rFonts w:ascii="Times New Roman" w:hAnsi="Times New Roman"/>
        </w:rPr>
        <w:tab/>
      </w:r>
      <w:r>
        <w:rPr>
          <w:rStyle w:val="dn"/>
          <w:rFonts w:ascii="Times New Roman" w:hAnsi="Times New Roman"/>
        </w:rPr>
        <w:tab/>
        <w:t xml:space="preserve">Ing. Karel </w:t>
      </w:r>
      <w:proofErr w:type="spellStart"/>
      <w:r>
        <w:rPr>
          <w:rStyle w:val="dn"/>
          <w:rFonts w:ascii="Times New Roman" w:hAnsi="Times New Roman"/>
        </w:rPr>
        <w:t>Vondruš</w:t>
      </w:r>
      <w:proofErr w:type="spellEnd"/>
    </w:p>
    <w:p w14:paraId="5C7FFCFE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</w:rPr>
        <w:t>soutěže</w:t>
      </w:r>
      <w:r>
        <w:rPr>
          <w:rStyle w:val="dn"/>
          <w:rFonts w:ascii="Times New Roman" w:hAnsi="Times New Roman"/>
        </w:rPr>
        <w:tab/>
      </w:r>
      <w:r>
        <w:rPr>
          <w:rStyle w:val="dn"/>
          <w:rFonts w:ascii="Times New Roman" w:hAnsi="Times New Roman"/>
        </w:rPr>
        <w:tab/>
      </w:r>
      <w:r w:rsidR="003B60BA">
        <w:rPr>
          <w:rStyle w:val="dn"/>
          <w:rFonts w:ascii="Times New Roman" w:hAnsi="Times New Roman"/>
        </w:rPr>
        <w:tab/>
      </w:r>
      <w:r w:rsidR="003B60BA">
        <w:rPr>
          <w:rStyle w:val="dn"/>
          <w:rFonts w:ascii="Times New Roman" w:hAnsi="Times New Roman"/>
        </w:rPr>
        <w:tab/>
      </w:r>
      <w:r>
        <w:rPr>
          <w:rStyle w:val="dn"/>
          <w:rFonts w:ascii="Times New Roman" w:hAnsi="Times New Roman"/>
        </w:rPr>
        <w:tab/>
        <w:t xml:space="preserve">předseda </w:t>
      </w:r>
      <w:proofErr w:type="spellStart"/>
      <w:r>
        <w:rPr>
          <w:rStyle w:val="dn"/>
          <w:rFonts w:ascii="Times New Roman" w:hAnsi="Times New Roman"/>
        </w:rPr>
        <w:t>JčKASPV</w:t>
      </w:r>
      <w:proofErr w:type="spellEnd"/>
    </w:p>
    <w:p w14:paraId="351978BC" w14:textId="77777777" w:rsidR="00B57F27" w:rsidRDefault="00BA1ABC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</w:rPr>
        <w:t xml:space="preserve">České Budějovice </w:t>
      </w:r>
      <w:r w:rsidR="0092158E">
        <w:rPr>
          <w:rStyle w:val="dn"/>
          <w:rFonts w:ascii="Times New Roman" w:hAnsi="Times New Roman"/>
        </w:rPr>
        <w:t>12</w:t>
      </w:r>
      <w:r>
        <w:rPr>
          <w:rStyle w:val="dn"/>
          <w:rFonts w:ascii="Times New Roman" w:hAnsi="Times New Roman"/>
        </w:rPr>
        <w:t xml:space="preserve">. </w:t>
      </w:r>
      <w:r w:rsidR="0092158E">
        <w:rPr>
          <w:rStyle w:val="dn"/>
          <w:rFonts w:ascii="Times New Roman" w:hAnsi="Times New Roman"/>
        </w:rPr>
        <w:t>2</w:t>
      </w:r>
      <w:r>
        <w:rPr>
          <w:rStyle w:val="dn"/>
          <w:rFonts w:ascii="Times New Roman" w:hAnsi="Times New Roman"/>
        </w:rPr>
        <w:t>. 202</w:t>
      </w:r>
      <w:r w:rsidR="0092158E">
        <w:rPr>
          <w:rStyle w:val="dn"/>
          <w:rFonts w:ascii="Times New Roman" w:hAnsi="Times New Roman"/>
        </w:rPr>
        <w:t>5</w:t>
      </w:r>
    </w:p>
    <w:p w14:paraId="2D39A3AF" w14:textId="77777777" w:rsidR="00B57F27" w:rsidRDefault="00B57F27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</w:pPr>
    </w:p>
    <w:sectPr w:rsidR="00B57F27" w:rsidSect="00E401C0">
      <w:headerReference w:type="default" r:id="rId9"/>
      <w:footerReference w:type="default" r:id="rId10"/>
      <w:pgSz w:w="11900" w:h="16840"/>
      <w:pgMar w:top="1418" w:right="851" w:bottom="1418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B03E" w14:textId="77777777" w:rsidR="00BC2357" w:rsidRDefault="00BC2357">
      <w:r>
        <w:separator/>
      </w:r>
    </w:p>
  </w:endnote>
  <w:endnote w:type="continuationSeparator" w:id="0">
    <w:p w14:paraId="07809468" w14:textId="77777777" w:rsidR="00BC2357" w:rsidRDefault="00B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5788" w14:textId="77777777" w:rsidR="00B57F27" w:rsidRDefault="00BA1ABC">
    <w:pPr>
      <w:pStyle w:val="Zpat"/>
    </w:pPr>
    <w:r>
      <w:rPr>
        <w:rStyle w:val="dn"/>
      </w:rPr>
      <w:t>Účet: 156630877/0600 MONETA Money Bank, a.s.                                                                                 IČO: 26530562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E7F62" w14:textId="77777777" w:rsidR="00BC2357" w:rsidRDefault="00BC2357">
      <w:r>
        <w:separator/>
      </w:r>
    </w:p>
  </w:footnote>
  <w:footnote w:type="continuationSeparator" w:id="0">
    <w:p w14:paraId="5EFC6F5C" w14:textId="77777777" w:rsidR="00BC2357" w:rsidRDefault="00BC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9A59" w14:textId="77777777" w:rsidR="00B57F27" w:rsidRDefault="00BA1ABC">
    <w:pPr>
      <w:pStyle w:val="Standardnte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387417D" wp14:editId="76E8103B">
          <wp:simplePos x="0" y="0"/>
          <wp:positionH relativeFrom="page">
            <wp:posOffset>182880</wp:posOffset>
          </wp:positionH>
          <wp:positionV relativeFrom="page">
            <wp:posOffset>457200</wp:posOffset>
          </wp:positionV>
          <wp:extent cx="774066" cy="1188720"/>
          <wp:effectExtent l="0" t="0" r="0" b="0"/>
          <wp:wrapNone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6" cy="1188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sz w:val="38"/>
        <w:szCs w:val="38"/>
      </w:rPr>
      <w:t>Jihočeská krajská asociace SPORT PRO VŠECHNY z.s.</w:t>
    </w:r>
    <w:r>
      <w:rPr>
        <w:sz w:val="18"/>
        <w:szCs w:val="18"/>
      </w:rPr>
      <w:t xml:space="preserve">   </w:t>
    </w:r>
  </w:p>
  <w:p w14:paraId="261C391A" w14:textId="77777777" w:rsidR="00B57F27" w:rsidRDefault="00BA1ABC">
    <w:pPr>
      <w:pStyle w:val="Standardnte"/>
      <w:jc w:val="center"/>
    </w:pPr>
    <w:r>
      <w:rPr>
        <w:b/>
        <w:bCs/>
        <w:i/>
        <w:iCs/>
      </w:rPr>
      <w:t xml:space="preserve">adresa </w:t>
    </w:r>
    <w:proofErr w:type="spellStart"/>
    <w:r>
      <w:rPr>
        <w:b/>
        <w:bCs/>
        <w:i/>
        <w:iCs/>
      </w:rPr>
      <w:t>JčKA</w:t>
    </w:r>
    <w:proofErr w:type="spellEnd"/>
    <w:r>
      <w:rPr>
        <w:b/>
        <w:bCs/>
        <w:i/>
        <w:iCs/>
      </w:rPr>
      <w:t xml:space="preserve"> SPV: J. Lomského 13, 37006 České Budějovice</w:t>
    </w:r>
  </w:p>
  <w:p w14:paraId="23C75C16" w14:textId="77777777" w:rsidR="00B57F27" w:rsidRDefault="00BA1ABC">
    <w:pPr>
      <w:pStyle w:val="Zhlav"/>
      <w:jc w:val="center"/>
      <w:rPr>
        <w:rStyle w:val="dn"/>
        <w:b/>
        <w:bCs/>
        <w:i/>
        <w:iCs/>
      </w:rPr>
    </w:pPr>
    <w:r>
      <w:rPr>
        <w:b/>
        <w:bCs/>
        <w:i/>
        <w:iCs/>
      </w:rPr>
      <w:t xml:space="preserve">kontakt předseda: Ing. K. </w:t>
    </w:r>
    <w:proofErr w:type="spellStart"/>
    <w:r>
      <w:rPr>
        <w:b/>
        <w:bCs/>
        <w:i/>
        <w:iCs/>
      </w:rPr>
      <w:t>Vondruš</w:t>
    </w:r>
    <w:proofErr w:type="spellEnd"/>
    <w:r>
      <w:rPr>
        <w:b/>
        <w:bCs/>
        <w:i/>
        <w:iCs/>
      </w:rPr>
      <w:t xml:space="preserve"> tel: 602 443 276, mail:</w:t>
    </w:r>
    <w:hyperlink r:id="rId2" w:history="1">
      <w:r>
        <w:rPr>
          <w:rStyle w:val="Hyperlink0"/>
          <w:rFonts w:eastAsia="Arial Unicode MS"/>
        </w:rPr>
        <w:t xml:space="preserve"> vondrus@tarzi.cz</w:t>
      </w:r>
    </w:hyperlink>
  </w:p>
  <w:p w14:paraId="32246FF7" w14:textId="77777777" w:rsidR="00B57F27" w:rsidRDefault="00BA1ABC">
    <w:pPr>
      <w:pStyle w:val="Zhlav"/>
      <w:jc w:val="center"/>
    </w:pPr>
    <w:r>
      <w:rPr>
        <w:rStyle w:val="dn"/>
        <w:b/>
        <w:bCs/>
        <w:i/>
        <w:iCs/>
      </w:rPr>
      <w:t xml:space="preserve">sekretář: Alena </w:t>
    </w:r>
    <w:proofErr w:type="spellStart"/>
    <w:r>
      <w:rPr>
        <w:rStyle w:val="dn"/>
        <w:b/>
        <w:bCs/>
        <w:i/>
        <w:iCs/>
      </w:rPr>
      <w:t>Peerová</w:t>
    </w:r>
    <w:proofErr w:type="spellEnd"/>
    <w:r>
      <w:rPr>
        <w:rStyle w:val="dn"/>
        <w:b/>
        <w:bCs/>
        <w:i/>
        <w:iCs/>
      </w:rPr>
      <w:t xml:space="preserve"> 728 141 989, mail: </w:t>
    </w:r>
    <w:hyperlink r:id="rId3" w:history="1">
      <w:r>
        <w:rPr>
          <w:rStyle w:val="Hyperlink0"/>
          <w:rFonts w:eastAsia="Arial Unicode MS"/>
        </w:rPr>
        <w:t>jihocesky@caspv.cz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F27"/>
    <w:rsid w:val="001B2849"/>
    <w:rsid w:val="001B7EB1"/>
    <w:rsid w:val="00282617"/>
    <w:rsid w:val="003B60BA"/>
    <w:rsid w:val="00475FE0"/>
    <w:rsid w:val="00492FDB"/>
    <w:rsid w:val="00594403"/>
    <w:rsid w:val="005E0FAD"/>
    <w:rsid w:val="006A0D49"/>
    <w:rsid w:val="006C1C65"/>
    <w:rsid w:val="00714E29"/>
    <w:rsid w:val="00793210"/>
    <w:rsid w:val="00812F82"/>
    <w:rsid w:val="008B1F7F"/>
    <w:rsid w:val="009200C6"/>
    <w:rsid w:val="0092158E"/>
    <w:rsid w:val="009F1E11"/>
    <w:rsid w:val="00A31EAE"/>
    <w:rsid w:val="00A528AB"/>
    <w:rsid w:val="00AC44CC"/>
    <w:rsid w:val="00AE7AD6"/>
    <w:rsid w:val="00B04B2E"/>
    <w:rsid w:val="00B57F27"/>
    <w:rsid w:val="00B67A28"/>
    <w:rsid w:val="00BA1ABC"/>
    <w:rsid w:val="00BC2357"/>
    <w:rsid w:val="00BD48F1"/>
    <w:rsid w:val="00BF4BFE"/>
    <w:rsid w:val="00C750C0"/>
    <w:rsid w:val="00CB505A"/>
    <w:rsid w:val="00D416EC"/>
    <w:rsid w:val="00DE5BCE"/>
    <w:rsid w:val="00E3341C"/>
    <w:rsid w:val="00E401C0"/>
    <w:rsid w:val="00E96132"/>
    <w:rsid w:val="00E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76C3"/>
  <w15:docId w15:val="{F691C0D1-BE1C-1C45-8AD1-5CDC4777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14E29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14E29"/>
    <w:rPr>
      <w:u w:val="single"/>
    </w:rPr>
  </w:style>
  <w:style w:type="table" w:customStyle="1" w:styleId="TableNormal">
    <w:name w:val="Table Normal"/>
    <w:rsid w:val="00714E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nte">
    <w:name w:val="Standardní te"/>
    <w:rsid w:val="00714E29"/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rsid w:val="00714E2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dn">
    <w:name w:val="Žádný"/>
    <w:rsid w:val="00714E29"/>
  </w:style>
  <w:style w:type="character" w:customStyle="1" w:styleId="Hyperlink0">
    <w:name w:val="Hyperlink.0"/>
    <w:basedOn w:val="dn"/>
    <w:rsid w:val="00714E29"/>
    <w:rPr>
      <w:rFonts w:ascii="Times New Roman" w:eastAsia="Times New Roman" w:hAnsi="Times New Roman" w:cs="Times New Roman"/>
      <w:b/>
      <w:bCs/>
      <w:i/>
      <w:iCs/>
      <w:outline w:val="0"/>
      <w:color w:val="0000FF"/>
      <w:u w:val="single" w:color="0000FF"/>
    </w:rPr>
  </w:style>
  <w:style w:type="paragraph" w:styleId="Zpat">
    <w:name w:val="footer"/>
    <w:rsid w:val="00714E2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Odsazen1">
    <w:name w:val="Odsazení 1"/>
    <w:rsid w:val="00714E29"/>
    <w:pPr>
      <w:spacing w:before="141"/>
      <w:ind w:left="1134"/>
    </w:pPr>
    <w:rPr>
      <w:rFonts w:ascii="Arial" w:hAnsi="Arial" w:cs="Arial Unicode MS"/>
      <w:color w:val="000000"/>
      <w:u w:color="000000"/>
    </w:rPr>
  </w:style>
  <w:style w:type="character" w:customStyle="1" w:styleId="Hyperlink1">
    <w:name w:val="Hyperlink.1"/>
    <w:basedOn w:val="dn"/>
    <w:rsid w:val="00714E29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arkamatlova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hocesky@casp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ihocesky@caspv.cz" TargetMode="External"/><Relationship Id="rId2" Type="http://schemas.openxmlformats.org/officeDocument/2006/relationships/hyperlink" Target="mailto:%20vondrus@tarzi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Šárka Mátlová</cp:lastModifiedBy>
  <cp:revision>5</cp:revision>
  <dcterms:created xsi:type="dcterms:W3CDTF">2025-02-12T15:14:00Z</dcterms:created>
  <dcterms:modified xsi:type="dcterms:W3CDTF">2025-03-17T11:10:00Z</dcterms:modified>
</cp:coreProperties>
</file>