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0C8B" w14:textId="77777777" w:rsidR="00EC5FF6" w:rsidRPr="004734FE" w:rsidRDefault="00EC5FF6" w:rsidP="003C3EA6">
      <w:pPr>
        <w:pStyle w:val="Nadpis5"/>
        <w:rPr>
          <w:rFonts w:ascii="Calibri" w:hAnsi="Calibri" w:cs="Tahoma"/>
          <w:sz w:val="28"/>
          <w:szCs w:val="28"/>
        </w:rPr>
      </w:pPr>
      <w:r w:rsidRPr="004734FE">
        <w:rPr>
          <w:rFonts w:ascii="Calibri" w:hAnsi="Calibri" w:cs="Tahoma"/>
          <w:sz w:val="28"/>
          <w:szCs w:val="28"/>
        </w:rPr>
        <w:t xml:space="preserve">Výroční zpráva </w:t>
      </w:r>
    </w:p>
    <w:p w14:paraId="1E5CFE20" w14:textId="77777777" w:rsidR="00EC5FF6" w:rsidRPr="004734FE" w:rsidRDefault="00EC5FF6" w:rsidP="00C7152E">
      <w:pPr>
        <w:pStyle w:val="Nadpis5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Moravskoslezská krajská asociace Sport pro </w:t>
      </w:r>
      <w:proofErr w:type="gramStart"/>
      <w:r>
        <w:rPr>
          <w:rFonts w:ascii="Calibri" w:hAnsi="Calibri" w:cs="Tahoma"/>
          <w:sz w:val="28"/>
          <w:szCs w:val="28"/>
        </w:rPr>
        <w:t>všechny,z.s.</w:t>
      </w:r>
      <w:proofErr w:type="gramEnd"/>
    </w:p>
    <w:p w14:paraId="708DCBFE" w14:textId="4E357DD9" w:rsidR="00EC5FF6" w:rsidRPr="004734FE" w:rsidRDefault="00EC5FF6" w:rsidP="00C7152E">
      <w:pPr>
        <w:pStyle w:val="Nadpis5"/>
        <w:rPr>
          <w:rFonts w:ascii="Calibri" w:hAnsi="Calibri" w:cs="Tahoma"/>
          <w:sz w:val="28"/>
          <w:szCs w:val="28"/>
        </w:rPr>
      </w:pPr>
      <w:r w:rsidRPr="004734FE">
        <w:rPr>
          <w:rFonts w:ascii="Calibri" w:hAnsi="Calibri" w:cs="Tahoma"/>
          <w:sz w:val="28"/>
          <w:szCs w:val="28"/>
        </w:rPr>
        <w:t xml:space="preserve">za rok </w:t>
      </w:r>
      <w:r w:rsidR="004A3CC6">
        <w:rPr>
          <w:rFonts w:ascii="Calibri" w:hAnsi="Calibri" w:cs="Tahoma"/>
          <w:sz w:val="28"/>
          <w:szCs w:val="28"/>
        </w:rPr>
        <w:t>202</w:t>
      </w:r>
      <w:r w:rsidR="00A6546E">
        <w:rPr>
          <w:rFonts w:ascii="Calibri" w:hAnsi="Calibri" w:cs="Tahoma"/>
          <w:sz w:val="28"/>
          <w:szCs w:val="28"/>
        </w:rPr>
        <w:t>1</w:t>
      </w:r>
    </w:p>
    <w:p w14:paraId="0AD7BC39" w14:textId="5774E0BF" w:rsidR="00EC5FF6" w:rsidRPr="004734FE" w:rsidRDefault="00A6546E" w:rsidP="002527A1">
      <w:pPr>
        <w:spacing w:after="0"/>
        <w:rPr>
          <w:rFonts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F7870B" wp14:editId="600268A1">
                <wp:simplePos x="0" y="0"/>
                <wp:positionH relativeFrom="column">
                  <wp:posOffset>15240</wp:posOffset>
                </wp:positionH>
                <wp:positionV relativeFrom="paragraph">
                  <wp:posOffset>76835</wp:posOffset>
                </wp:positionV>
                <wp:extent cx="5761355" cy="635"/>
                <wp:effectExtent l="0" t="0" r="10795" b="1841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DDF83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05pt" to="45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" o:allowincell="f"/>
            </w:pict>
          </mc:Fallback>
        </mc:AlternateContent>
      </w:r>
    </w:p>
    <w:p w14:paraId="115C8E62" w14:textId="5BFCEDA5" w:rsidR="00EC5FF6" w:rsidRPr="00C151A9" w:rsidRDefault="00EC5FF6" w:rsidP="002527A1">
      <w:pPr>
        <w:pStyle w:val="Zkladntext"/>
        <w:ind w:firstLine="708"/>
        <w:rPr>
          <w:rFonts w:ascii="Calibri" w:hAnsi="Calibri" w:cs="Tahoma"/>
          <w:sz w:val="28"/>
          <w:szCs w:val="28"/>
        </w:rPr>
      </w:pPr>
      <w:r w:rsidRPr="00C151A9">
        <w:rPr>
          <w:rFonts w:ascii="Calibri" w:hAnsi="Calibri" w:cs="Tahoma"/>
          <w:sz w:val="28"/>
          <w:szCs w:val="28"/>
        </w:rPr>
        <w:t>Výroční zpráva je zpracována za obdo</w:t>
      </w:r>
      <w:r>
        <w:rPr>
          <w:rFonts w:ascii="Calibri" w:hAnsi="Calibri" w:cs="Tahoma"/>
          <w:sz w:val="28"/>
          <w:szCs w:val="28"/>
        </w:rPr>
        <w:t>bí počínající dnem 1. ledna 20</w:t>
      </w:r>
      <w:r w:rsidR="004A3CC6">
        <w:rPr>
          <w:rFonts w:ascii="Calibri" w:hAnsi="Calibri" w:cs="Tahoma"/>
          <w:sz w:val="28"/>
          <w:szCs w:val="28"/>
        </w:rPr>
        <w:t>2</w:t>
      </w:r>
      <w:r w:rsidR="00036404">
        <w:rPr>
          <w:rFonts w:ascii="Calibri" w:hAnsi="Calibri" w:cs="Tahoma"/>
          <w:sz w:val="28"/>
          <w:szCs w:val="28"/>
        </w:rPr>
        <w:t>1</w:t>
      </w:r>
      <w:r>
        <w:rPr>
          <w:rFonts w:ascii="Calibri" w:hAnsi="Calibri" w:cs="Tahoma"/>
          <w:sz w:val="28"/>
          <w:szCs w:val="28"/>
        </w:rPr>
        <w:t xml:space="preserve"> </w:t>
      </w:r>
      <w:r w:rsidR="004A3CC6">
        <w:rPr>
          <w:rFonts w:ascii="Calibri" w:hAnsi="Calibri" w:cs="Tahoma"/>
          <w:sz w:val="28"/>
          <w:szCs w:val="28"/>
        </w:rPr>
        <w:t>a končící dnem 31. prosince 202</w:t>
      </w:r>
      <w:r w:rsidR="00036404">
        <w:rPr>
          <w:rFonts w:ascii="Calibri" w:hAnsi="Calibri" w:cs="Tahoma"/>
          <w:sz w:val="28"/>
          <w:szCs w:val="28"/>
        </w:rPr>
        <w:t>1</w:t>
      </w:r>
      <w:r>
        <w:rPr>
          <w:rFonts w:ascii="Calibri" w:hAnsi="Calibri" w:cs="Tahoma"/>
          <w:sz w:val="28"/>
          <w:szCs w:val="28"/>
        </w:rPr>
        <w:t xml:space="preserve"> na </w:t>
      </w:r>
      <w:r w:rsidRPr="00C151A9">
        <w:rPr>
          <w:rFonts w:ascii="Calibri" w:hAnsi="Calibri" w:cs="Tahoma"/>
          <w:sz w:val="28"/>
          <w:szCs w:val="28"/>
        </w:rPr>
        <w:t xml:space="preserve">základě vyhodnocení činnosti </w:t>
      </w:r>
      <w:r>
        <w:rPr>
          <w:rFonts w:ascii="Calibri" w:hAnsi="Calibri" w:cs="Tahoma"/>
          <w:sz w:val="28"/>
          <w:szCs w:val="28"/>
        </w:rPr>
        <w:t xml:space="preserve">Moravskoslezské </w:t>
      </w:r>
      <w:r w:rsidR="00341CF8">
        <w:rPr>
          <w:rFonts w:ascii="Calibri" w:hAnsi="Calibri" w:cs="Tahoma"/>
          <w:sz w:val="28"/>
          <w:szCs w:val="28"/>
        </w:rPr>
        <w:t xml:space="preserve">krajské </w:t>
      </w:r>
      <w:r>
        <w:rPr>
          <w:rFonts w:ascii="Calibri" w:hAnsi="Calibri" w:cs="Tahoma"/>
          <w:sz w:val="28"/>
          <w:szCs w:val="28"/>
        </w:rPr>
        <w:t xml:space="preserve">asociace Sport pro </w:t>
      </w:r>
      <w:r w:rsidR="00006C92">
        <w:rPr>
          <w:rFonts w:ascii="Calibri" w:hAnsi="Calibri" w:cs="Tahoma"/>
          <w:sz w:val="28"/>
          <w:szCs w:val="28"/>
        </w:rPr>
        <w:t xml:space="preserve">všechny, </w:t>
      </w:r>
      <w:proofErr w:type="spellStart"/>
      <w:r w:rsidR="00006C92">
        <w:rPr>
          <w:rFonts w:ascii="Calibri" w:hAnsi="Calibri" w:cs="Tahoma"/>
          <w:sz w:val="28"/>
          <w:szCs w:val="28"/>
        </w:rPr>
        <w:t>z</w:t>
      </w:r>
      <w:r w:rsidR="00341CF8">
        <w:rPr>
          <w:rFonts w:ascii="Calibri" w:hAnsi="Calibri" w:cs="Tahoma"/>
          <w:sz w:val="28"/>
          <w:szCs w:val="28"/>
        </w:rPr>
        <w:t>.</w:t>
      </w:r>
      <w:r w:rsidR="00006C92">
        <w:rPr>
          <w:rFonts w:ascii="Calibri" w:hAnsi="Calibri" w:cs="Tahoma"/>
          <w:sz w:val="28"/>
          <w:szCs w:val="28"/>
        </w:rPr>
        <w:t>s</w:t>
      </w:r>
      <w:proofErr w:type="spellEnd"/>
      <w:r w:rsidR="00006C92">
        <w:rPr>
          <w:rFonts w:ascii="Calibri" w:hAnsi="Calibri" w:cs="Tahoma"/>
          <w:sz w:val="28"/>
          <w:szCs w:val="28"/>
        </w:rPr>
        <w:t>.</w:t>
      </w:r>
      <w:r w:rsidR="00280152">
        <w:rPr>
          <w:rFonts w:ascii="Calibri" w:hAnsi="Calibri" w:cs="Tahoma"/>
          <w:sz w:val="28"/>
          <w:szCs w:val="28"/>
        </w:rPr>
        <w:t xml:space="preserve"> (</w:t>
      </w:r>
      <w:r>
        <w:rPr>
          <w:rFonts w:ascii="Calibri" w:hAnsi="Calibri" w:cs="Tahoma"/>
          <w:sz w:val="28"/>
          <w:szCs w:val="28"/>
        </w:rPr>
        <w:t>dále jen MsKASPV</w:t>
      </w:r>
      <w:r w:rsidR="00280152">
        <w:rPr>
          <w:rFonts w:ascii="Calibri" w:hAnsi="Calibri" w:cs="Tahoma"/>
          <w:sz w:val="28"/>
          <w:szCs w:val="28"/>
        </w:rPr>
        <w:t>)</w:t>
      </w:r>
      <w:r w:rsidRPr="00C151A9">
        <w:rPr>
          <w:rFonts w:ascii="Calibri" w:hAnsi="Calibri" w:cs="Tahoma"/>
          <w:sz w:val="28"/>
          <w:szCs w:val="28"/>
        </w:rPr>
        <w:t xml:space="preserve"> a její jednotlivá ustanovení byla předmětem jednání Valné hromady </w:t>
      </w:r>
      <w:r>
        <w:rPr>
          <w:rFonts w:ascii="Calibri" w:hAnsi="Calibri" w:cs="Tahoma"/>
          <w:sz w:val="28"/>
          <w:szCs w:val="28"/>
        </w:rPr>
        <w:t xml:space="preserve">MsKASPV </w:t>
      </w:r>
      <w:r w:rsidRPr="00C151A9">
        <w:rPr>
          <w:rFonts w:ascii="Calibri" w:hAnsi="Calibri" w:cs="Tahoma"/>
          <w:sz w:val="28"/>
          <w:szCs w:val="28"/>
        </w:rPr>
        <w:t xml:space="preserve">konané dne </w:t>
      </w:r>
      <w:r w:rsidR="00036404">
        <w:rPr>
          <w:rFonts w:ascii="Calibri" w:hAnsi="Calibri" w:cs="Tahoma"/>
          <w:sz w:val="28"/>
          <w:szCs w:val="28"/>
        </w:rPr>
        <w:t>31</w:t>
      </w:r>
      <w:r w:rsidR="004A3CC6">
        <w:rPr>
          <w:rFonts w:ascii="Calibri" w:hAnsi="Calibri" w:cs="Tahoma"/>
          <w:sz w:val="28"/>
          <w:szCs w:val="28"/>
        </w:rPr>
        <w:t>.03.202</w:t>
      </w:r>
      <w:r w:rsidR="00036404">
        <w:rPr>
          <w:rFonts w:ascii="Calibri" w:hAnsi="Calibri" w:cs="Tahoma"/>
          <w:sz w:val="28"/>
          <w:szCs w:val="28"/>
        </w:rPr>
        <w:t>2</w:t>
      </w:r>
      <w:r>
        <w:rPr>
          <w:rFonts w:ascii="Calibri" w:hAnsi="Calibri" w:cs="Tahoma"/>
          <w:sz w:val="28"/>
          <w:szCs w:val="28"/>
        </w:rPr>
        <w:t>.</w:t>
      </w:r>
    </w:p>
    <w:p w14:paraId="26CEF781" w14:textId="77777777" w:rsidR="00EC5FF6" w:rsidRDefault="00EC5FF6" w:rsidP="00C151A9">
      <w:pPr>
        <w:pStyle w:val="Nadpis1"/>
        <w:spacing w:before="0" w:after="0"/>
        <w:rPr>
          <w:rFonts w:ascii="Calibri" w:hAnsi="Calibri" w:cs="Tahoma"/>
          <w:szCs w:val="28"/>
        </w:rPr>
      </w:pPr>
    </w:p>
    <w:p w14:paraId="6CF9E8A7" w14:textId="77777777" w:rsidR="00EC5FF6" w:rsidRPr="00C151A9" w:rsidRDefault="00EC5FF6" w:rsidP="00C151A9">
      <w:pPr>
        <w:pStyle w:val="Nadpis1"/>
        <w:spacing w:before="0" w:after="0"/>
        <w:rPr>
          <w:rFonts w:ascii="Calibri" w:hAnsi="Calibri" w:cs="Tahoma"/>
          <w:szCs w:val="28"/>
        </w:rPr>
      </w:pPr>
      <w:r w:rsidRPr="00C151A9">
        <w:rPr>
          <w:rFonts w:ascii="Calibri" w:hAnsi="Calibri" w:cs="Tahoma"/>
          <w:szCs w:val="28"/>
        </w:rPr>
        <w:t xml:space="preserve">Obsah </w:t>
      </w:r>
    </w:p>
    <w:p w14:paraId="4A5F31DF" w14:textId="77777777" w:rsidR="00EC5FF6" w:rsidRPr="00C151A9" w:rsidRDefault="00EC5FF6" w:rsidP="00C151A9">
      <w:pPr>
        <w:spacing w:after="0" w:line="240" w:lineRule="auto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 xml:space="preserve">1) Obecné informace o organizaci </w:t>
      </w:r>
      <w:r w:rsidRPr="00C151A9">
        <w:rPr>
          <w:rFonts w:cs="Tahoma"/>
          <w:bCs/>
          <w:sz w:val="28"/>
          <w:szCs w:val="28"/>
        </w:rPr>
        <w:tab/>
      </w:r>
    </w:p>
    <w:p w14:paraId="410924BC" w14:textId="77777777" w:rsidR="00EC5FF6" w:rsidRPr="00C151A9" w:rsidRDefault="00EC5FF6" w:rsidP="00C151A9">
      <w:pPr>
        <w:spacing w:after="0" w:line="240" w:lineRule="auto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2) Č</w:t>
      </w:r>
      <w:r w:rsidRPr="00C151A9">
        <w:rPr>
          <w:rFonts w:cs="Tahoma"/>
          <w:bCs/>
          <w:sz w:val="28"/>
          <w:szCs w:val="28"/>
        </w:rPr>
        <w:t>innost organizace</w:t>
      </w:r>
    </w:p>
    <w:p w14:paraId="16D30948" w14:textId="77777777" w:rsidR="00EC5FF6" w:rsidRPr="00C151A9" w:rsidRDefault="00EC5FF6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>3) Struktura organizace</w:t>
      </w:r>
      <w:r w:rsidRPr="00C151A9">
        <w:rPr>
          <w:rFonts w:cs="Tahoma"/>
          <w:bCs/>
          <w:sz w:val="28"/>
          <w:szCs w:val="28"/>
        </w:rPr>
        <w:tab/>
      </w:r>
    </w:p>
    <w:p w14:paraId="3917BF7C" w14:textId="77777777" w:rsidR="00EC5FF6" w:rsidRPr="00C151A9" w:rsidRDefault="00EC5FF6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>4) Členská základna</w:t>
      </w:r>
    </w:p>
    <w:p w14:paraId="5F19D7F4" w14:textId="77777777" w:rsidR="00EC5FF6" w:rsidRDefault="00EC5FF6" w:rsidP="00AE3CDD">
      <w:pPr>
        <w:spacing w:after="0" w:line="240" w:lineRule="auto"/>
        <w:ind w:left="284" w:hanging="284"/>
        <w:rPr>
          <w:bCs/>
          <w:sz w:val="28"/>
          <w:szCs w:val="28"/>
        </w:rPr>
      </w:pPr>
      <w:r w:rsidRPr="002029DD">
        <w:rPr>
          <w:bCs/>
          <w:sz w:val="28"/>
          <w:szCs w:val="28"/>
        </w:rPr>
        <w:t>5) Hospodaření organizace</w:t>
      </w:r>
    </w:p>
    <w:p w14:paraId="7D7E98A8" w14:textId="77777777" w:rsidR="00EC5FF6" w:rsidRDefault="00EC5FF6" w:rsidP="00AE3CDD">
      <w:pPr>
        <w:spacing w:after="0" w:line="240" w:lineRule="auto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6) Stanovisko kontrolní komise</w:t>
      </w:r>
    </w:p>
    <w:p w14:paraId="7CB3703F" w14:textId="77777777" w:rsidR="00EC5FF6" w:rsidRDefault="00EC5FF6" w:rsidP="00AE3CDD">
      <w:pPr>
        <w:spacing w:after="0" w:line="240" w:lineRule="auto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7) Stanovisko výkonného výboru</w:t>
      </w:r>
    </w:p>
    <w:p w14:paraId="0AE60D9C" w14:textId="77777777" w:rsidR="00EC5FF6" w:rsidRDefault="00EC5FF6" w:rsidP="00AE3CDD">
      <w:pPr>
        <w:spacing w:after="0" w:line="240" w:lineRule="auto"/>
        <w:ind w:left="284" w:hanging="284"/>
        <w:rPr>
          <w:bCs/>
          <w:sz w:val="28"/>
          <w:szCs w:val="28"/>
        </w:rPr>
      </w:pPr>
    </w:p>
    <w:p w14:paraId="36A4E2BA" w14:textId="77777777" w:rsidR="00EC5FF6" w:rsidRPr="00FB2AB4" w:rsidRDefault="00EC5FF6" w:rsidP="00AE3CDD">
      <w:pPr>
        <w:spacing w:after="0" w:line="240" w:lineRule="auto"/>
        <w:ind w:left="284" w:hanging="284"/>
        <w:rPr>
          <w:b/>
          <w:bCs/>
          <w:sz w:val="28"/>
          <w:szCs w:val="28"/>
        </w:rPr>
      </w:pPr>
      <w:r w:rsidRPr="00FB2AB4">
        <w:rPr>
          <w:b/>
          <w:sz w:val="28"/>
          <w:szCs w:val="28"/>
        </w:rPr>
        <w:t xml:space="preserve">1. Obecné informace o organizaci </w:t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  <w:t xml:space="preserve">          </w:t>
      </w:r>
    </w:p>
    <w:p w14:paraId="6E9AD73A" w14:textId="4E6FBEDD" w:rsidR="00EC5FF6" w:rsidRPr="004734FE" w:rsidRDefault="00EC5FF6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Název účetní jednotky: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>
        <w:rPr>
          <w:rFonts w:cs="Tahoma"/>
          <w:sz w:val="28"/>
          <w:szCs w:val="28"/>
        </w:rPr>
        <w:t xml:space="preserve">Moravskoslezská krajská asociace Sport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>pro všechny,</w:t>
      </w:r>
      <w:r w:rsidR="00341CF8"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z.s</w:t>
      </w:r>
      <w:proofErr w:type="spellEnd"/>
      <w:r>
        <w:rPr>
          <w:rFonts w:cs="Tahoma"/>
          <w:sz w:val="28"/>
          <w:szCs w:val="28"/>
        </w:rPr>
        <w:t>.</w:t>
      </w:r>
    </w:p>
    <w:p w14:paraId="453FCE39" w14:textId="35714EB7" w:rsidR="00EC5FF6" w:rsidRPr="004734FE" w:rsidRDefault="00EC5FF6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Sídlo: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>Vítkovická 3083/1, 702 00 Ostrava</w:t>
      </w:r>
    </w:p>
    <w:p w14:paraId="3BD727D1" w14:textId="77777777" w:rsidR="00EC5FF6" w:rsidRPr="004734FE" w:rsidRDefault="00EC5FF6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IČ: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>26681943</w:t>
      </w:r>
      <w:r w:rsidRPr="004734FE">
        <w:rPr>
          <w:rFonts w:cs="Tahoma"/>
          <w:bCs/>
          <w:sz w:val="28"/>
          <w:szCs w:val="28"/>
        </w:rPr>
        <w:tab/>
      </w:r>
    </w:p>
    <w:p w14:paraId="481F3EDD" w14:textId="77777777" w:rsidR="00EC5FF6" w:rsidRPr="004734FE" w:rsidRDefault="00EC5FF6" w:rsidP="006302DE">
      <w:pPr>
        <w:pStyle w:val="Nadpis9"/>
        <w:tabs>
          <w:tab w:val="left" w:pos="3402"/>
          <w:tab w:val="left" w:pos="3544"/>
        </w:tabs>
        <w:rPr>
          <w:rFonts w:ascii="Calibri" w:hAnsi="Calibri"/>
          <w:bCs/>
          <w:iCs w:val="0"/>
          <w:sz w:val="28"/>
          <w:szCs w:val="28"/>
        </w:rPr>
      </w:pPr>
      <w:r>
        <w:rPr>
          <w:rFonts w:ascii="Calibri" w:hAnsi="Calibri"/>
          <w:bCs/>
          <w:iCs w:val="0"/>
          <w:sz w:val="28"/>
          <w:szCs w:val="28"/>
        </w:rPr>
        <w:t>DIČ:</w:t>
      </w:r>
      <w:r>
        <w:rPr>
          <w:rFonts w:ascii="Calibri" w:hAnsi="Calibri"/>
          <w:bCs/>
          <w:iCs w:val="0"/>
          <w:sz w:val="28"/>
          <w:szCs w:val="28"/>
        </w:rPr>
        <w:tab/>
      </w:r>
      <w:r>
        <w:rPr>
          <w:rFonts w:ascii="Calibri" w:hAnsi="Calibri"/>
          <w:bCs/>
          <w:iCs w:val="0"/>
          <w:sz w:val="28"/>
          <w:szCs w:val="28"/>
        </w:rPr>
        <w:tab/>
      </w:r>
      <w:r>
        <w:rPr>
          <w:rFonts w:ascii="Calibri" w:hAnsi="Calibri"/>
          <w:bCs/>
          <w:iCs w:val="0"/>
          <w:sz w:val="28"/>
          <w:szCs w:val="28"/>
        </w:rPr>
        <w:tab/>
      </w:r>
      <w:r w:rsidRPr="000850F7">
        <w:rPr>
          <w:rFonts w:ascii="Calibri" w:hAnsi="Calibri"/>
          <w:bCs/>
          <w:iCs w:val="0"/>
          <w:sz w:val="28"/>
          <w:szCs w:val="28"/>
        </w:rPr>
        <w:t>CZ</w:t>
      </w:r>
      <w:r>
        <w:rPr>
          <w:rFonts w:ascii="Calibri" w:hAnsi="Calibri"/>
          <w:bCs/>
          <w:sz w:val="28"/>
          <w:szCs w:val="28"/>
        </w:rPr>
        <w:t>26681943</w:t>
      </w:r>
      <w:r w:rsidRPr="004734FE">
        <w:rPr>
          <w:rFonts w:ascii="Calibri" w:hAnsi="Calibri"/>
          <w:bCs/>
          <w:iCs w:val="0"/>
          <w:sz w:val="28"/>
          <w:szCs w:val="28"/>
        </w:rPr>
        <w:tab/>
      </w:r>
      <w:r w:rsidRPr="004734FE">
        <w:rPr>
          <w:rFonts w:ascii="Calibri" w:hAnsi="Calibri"/>
          <w:bCs/>
          <w:iCs w:val="0"/>
          <w:sz w:val="28"/>
          <w:szCs w:val="28"/>
        </w:rPr>
        <w:tab/>
      </w:r>
      <w:r w:rsidRPr="004734FE">
        <w:rPr>
          <w:rFonts w:ascii="Calibri" w:hAnsi="Calibri"/>
          <w:bCs/>
          <w:iCs w:val="0"/>
          <w:sz w:val="28"/>
          <w:szCs w:val="28"/>
        </w:rPr>
        <w:tab/>
      </w:r>
    </w:p>
    <w:p w14:paraId="71BB7821" w14:textId="77777777" w:rsidR="00EC5FF6" w:rsidRPr="004734FE" w:rsidRDefault="00EC5FF6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Právní forma: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  <w:t xml:space="preserve">spolek </w:t>
      </w:r>
    </w:p>
    <w:p w14:paraId="3FFC6DA5" w14:textId="77777777" w:rsidR="00EC5FF6" w:rsidRPr="004734FE" w:rsidRDefault="00EC5FF6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Spisová značka: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  <w:t xml:space="preserve">L </w:t>
      </w:r>
      <w:r>
        <w:rPr>
          <w:rFonts w:cs="Tahoma"/>
          <w:bCs/>
          <w:sz w:val="28"/>
          <w:szCs w:val="28"/>
        </w:rPr>
        <w:t xml:space="preserve">6532/RD/ </w:t>
      </w:r>
      <w:r w:rsidRPr="004734FE">
        <w:rPr>
          <w:rFonts w:cs="Tahoma"/>
          <w:bCs/>
          <w:sz w:val="28"/>
          <w:szCs w:val="28"/>
        </w:rPr>
        <w:t xml:space="preserve">vedená u </w:t>
      </w:r>
      <w:r>
        <w:rPr>
          <w:rFonts w:cs="Tahoma"/>
          <w:bCs/>
          <w:sz w:val="28"/>
          <w:szCs w:val="28"/>
        </w:rPr>
        <w:t>Krajského</w:t>
      </w:r>
      <w:r w:rsidRPr="004734FE">
        <w:rPr>
          <w:rFonts w:cs="Tahoma"/>
          <w:bCs/>
          <w:sz w:val="28"/>
          <w:szCs w:val="28"/>
        </w:rPr>
        <w:t xml:space="preserve"> soudu v </w:t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ab/>
        <w:t>Ostravě</w:t>
      </w:r>
    </w:p>
    <w:p w14:paraId="47018A7C" w14:textId="77777777" w:rsidR="00947A86" w:rsidRDefault="00947A86" w:rsidP="004B1C38">
      <w:pPr>
        <w:rPr>
          <w:b/>
          <w:sz w:val="28"/>
          <w:szCs w:val="28"/>
        </w:rPr>
      </w:pPr>
    </w:p>
    <w:p w14:paraId="52071CE5" w14:textId="6167D13E" w:rsidR="00EC5FF6" w:rsidRPr="00242E81" w:rsidRDefault="00EC5FF6" w:rsidP="004B1C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06C92" w:rsidRPr="00242E81">
        <w:rPr>
          <w:b/>
          <w:sz w:val="28"/>
          <w:szCs w:val="28"/>
        </w:rPr>
        <w:t xml:space="preserve">Profil </w:t>
      </w:r>
      <w:r w:rsidR="00006C9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činnost </w:t>
      </w:r>
      <w:r w:rsidRPr="00242E81">
        <w:rPr>
          <w:b/>
          <w:sz w:val="28"/>
          <w:szCs w:val="28"/>
        </w:rPr>
        <w:t xml:space="preserve">Moravskoslezské krajské asociace Sport pro </w:t>
      </w:r>
      <w:r w:rsidR="00006C92" w:rsidRPr="00242E81">
        <w:rPr>
          <w:b/>
          <w:sz w:val="28"/>
          <w:szCs w:val="28"/>
        </w:rPr>
        <w:t xml:space="preserve">všechny, </w:t>
      </w:r>
      <w:proofErr w:type="spellStart"/>
      <w:r w:rsidR="00006C92" w:rsidRPr="00242E81">
        <w:rPr>
          <w:b/>
          <w:sz w:val="28"/>
          <w:szCs w:val="28"/>
        </w:rPr>
        <w:t>z.</w:t>
      </w:r>
      <w:r w:rsidR="00341CF8">
        <w:rPr>
          <w:b/>
          <w:sz w:val="28"/>
          <w:szCs w:val="28"/>
        </w:rPr>
        <w:t>s</w:t>
      </w:r>
      <w:proofErr w:type="spellEnd"/>
      <w:r w:rsidR="00006C92" w:rsidRPr="00242E81">
        <w:rPr>
          <w:b/>
          <w:sz w:val="28"/>
          <w:szCs w:val="28"/>
        </w:rPr>
        <w:t>.</w:t>
      </w:r>
    </w:p>
    <w:p w14:paraId="75EC61BE" w14:textId="08749DCD" w:rsidR="00EC5FF6" w:rsidRDefault="0028616A" w:rsidP="0028616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5FF6">
        <w:rPr>
          <w:sz w:val="28"/>
          <w:szCs w:val="28"/>
        </w:rPr>
        <w:t>Moravskoslezská krajská asociace Sport pro všechny</w:t>
      </w:r>
      <w:r w:rsidR="00EC5FF6" w:rsidRPr="00B274A9">
        <w:rPr>
          <w:sz w:val="28"/>
          <w:szCs w:val="28"/>
        </w:rPr>
        <w:t xml:space="preserve">, </w:t>
      </w:r>
      <w:proofErr w:type="spellStart"/>
      <w:r w:rsidR="00EC5FF6" w:rsidRPr="00B274A9">
        <w:rPr>
          <w:sz w:val="28"/>
          <w:szCs w:val="28"/>
        </w:rPr>
        <w:t>z.s</w:t>
      </w:r>
      <w:proofErr w:type="spellEnd"/>
      <w:r w:rsidR="00EC5FF6" w:rsidRPr="00B274A9">
        <w:rPr>
          <w:sz w:val="28"/>
          <w:szCs w:val="28"/>
        </w:rPr>
        <w:t xml:space="preserve">. (dále jen </w:t>
      </w:r>
      <w:r w:rsidR="00EC5FF6">
        <w:rPr>
          <w:sz w:val="28"/>
          <w:szCs w:val="28"/>
        </w:rPr>
        <w:t>MsKASPV</w:t>
      </w:r>
      <w:r w:rsidR="00EC5FF6" w:rsidRPr="00B274A9">
        <w:rPr>
          <w:sz w:val="28"/>
          <w:szCs w:val="28"/>
        </w:rPr>
        <w:t>) je nestátní nezisková organizace (zapsaný spolek), která se prioritně zabývá rekreačním sportem a pohybovými aktivitami rekondičního charakteru.  Základem činnosti jsou pohybov</w:t>
      </w:r>
      <w:r w:rsidR="00EC5FF6">
        <w:rPr>
          <w:sz w:val="28"/>
          <w:szCs w:val="28"/>
        </w:rPr>
        <w:t>é</w:t>
      </w:r>
      <w:r w:rsidR="00EC5FF6" w:rsidRPr="00B274A9">
        <w:rPr>
          <w:sz w:val="28"/>
          <w:szCs w:val="28"/>
        </w:rPr>
        <w:t xml:space="preserve"> aktivit</w:t>
      </w:r>
      <w:r w:rsidR="00EC5FF6">
        <w:rPr>
          <w:sz w:val="28"/>
          <w:szCs w:val="28"/>
        </w:rPr>
        <w:t>y</w:t>
      </w:r>
      <w:r w:rsidR="00EC5FF6" w:rsidRPr="00B274A9">
        <w:rPr>
          <w:sz w:val="28"/>
          <w:szCs w:val="28"/>
        </w:rPr>
        <w:t xml:space="preserve"> a z nich vyplývající doporučení k pravidelnému zařazování pohybových aktivit do denního režimu osob všech věkových kategorií. Jako jedni z mála nabízíme pohybové programy pro všechny věkové kategorie, tedy od předškolních dětí, přes žactvo, dospělé až po seniory, a jako jediní se zabýváme výhradně sportem pro všechny.  Cílem </w:t>
      </w:r>
      <w:r w:rsidR="00EC5FF6">
        <w:rPr>
          <w:sz w:val="28"/>
          <w:szCs w:val="28"/>
        </w:rPr>
        <w:t xml:space="preserve">MsKASPV </w:t>
      </w:r>
      <w:r w:rsidR="00EC5FF6" w:rsidRPr="00B274A9">
        <w:rPr>
          <w:sz w:val="28"/>
          <w:szCs w:val="28"/>
        </w:rPr>
        <w:t xml:space="preserve">je účinně přispívat ke zdravému vývoji dětí a mládeže, k rozvoji zdravotně orientované zdatnosti a pohybové gramotnosti členů </w:t>
      </w:r>
      <w:r w:rsidR="00EC5FF6">
        <w:rPr>
          <w:sz w:val="28"/>
          <w:szCs w:val="28"/>
        </w:rPr>
        <w:t>MsKASPV</w:t>
      </w:r>
      <w:r w:rsidR="00EC5FF6" w:rsidRPr="00B274A9">
        <w:rPr>
          <w:sz w:val="28"/>
          <w:szCs w:val="28"/>
        </w:rPr>
        <w:t xml:space="preserve"> i široké veřejnosti. </w:t>
      </w:r>
      <w:r w:rsidR="00EC5FF6">
        <w:rPr>
          <w:sz w:val="28"/>
          <w:szCs w:val="28"/>
        </w:rPr>
        <w:t xml:space="preserve">MsKASPV </w:t>
      </w:r>
      <w:r w:rsidR="00EC5FF6" w:rsidRPr="00B274A9">
        <w:rPr>
          <w:sz w:val="28"/>
          <w:szCs w:val="28"/>
        </w:rPr>
        <w:t xml:space="preserve">nabízí všem zájemcům pestrý výběr pohybových aktivit: cvičení předškolních dětí, cvičení rodičů s dětmi, outdoorové aktivity, moderní hudebně-pohybové formy, všeobecnou gymnastiku, rekreační sporty, zdravotní </w:t>
      </w:r>
      <w:r w:rsidR="00EC5FF6" w:rsidRPr="00B274A9">
        <w:rPr>
          <w:sz w:val="28"/>
          <w:szCs w:val="28"/>
        </w:rPr>
        <w:lastRenderedPageBreak/>
        <w:t>tělesnou vý</w:t>
      </w:r>
      <w:r w:rsidR="00EC5FF6">
        <w:rPr>
          <w:sz w:val="28"/>
          <w:szCs w:val="28"/>
        </w:rPr>
        <w:t>chovu</w:t>
      </w:r>
      <w:r w:rsidR="00EC5FF6" w:rsidRPr="00B274A9">
        <w:rPr>
          <w:sz w:val="28"/>
          <w:szCs w:val="28"/>
        </w:rPr>
        <w:t xml:space="preserve">. Pravidelnou činnost odborů SPV řídí </w:t>
      </w:r>
      <w:r w:rsidR="00EC5FF6">
        <w:rPr>
          <w:sz w:val="28"/>
          <w:szCs w:val="28"/>
        </w:rPr>
        <w:t>MsK</w:t>
      </w:r>
      <w:r w:rsidR="00EC5FF6" w:rsidRPr="00B274A9">
        <w:rPr>
          <w:sz w:val="28"/>
          <w:szCs w:val="28"/>
        </w:rPr>
        <w:t xml:space="preserve">ASPV, ve většině případů </w:t>
      </w:r>
      <w:r w:rsidR="005B1527" w:rsidRPr="00B274A9">
        <w:rPr>
          <w:sz w:val="28"/>
          <w:szCs w:val="28"/>
        </w:rPr>
        <w:t xml:space="preserve">prostřednictvím </w:t>
      </w:r>
      <w:r w:rsidR="00A10A4D">
        <w:rPr>
          <w:sz w:val="28"/>
          <w:szCs w:val="28"/>
        </w:rPr>
        <w:t>R</w:t>
      </w:r>
      <w:r w:rsidR="005B1527" w:rsidRPr="00B274A9">
        <w:rPr>
          <w:sz w:val="28"/>
          <w:szCs w:val="28"/>
        </w:rPr>
        <w:t>egionálních</w:t>
      </w:r>
      <w:r w:rsidR="00EC5FF6" w:rsidRPr="00B274A9">
        <w:rPr>
          <w:sz w:val="28"/>
          <w:szCs w:val="28"/>
        </w:rPr>
        <w:t xml:space="preserve"> center Sport pro všechny (RCSPV)</w:t>
      </w:r>
      <w:r w:rsidR="00EC5FF6">
        <w:rPr>
          <w:sz w:val="28"/>
          <w:szCs w:val="28"/>
        </w:rPr>
        <w:t xml:space="preserve"> Bruntál, Frýdek-Místek, Karviná, Nový Jičín, Opavsko a Ostrava</w:t>
      </w:r>
      <w:r w:rsidR="00EC5FF6" w:rsidRPr="00B274A9">
        <w:rPr>
          <w:sz w:val="28"/>
          <w:szCs w:val="28"/>
        </w:rPr>
        <w:t>.</w:t>
      </w:r>
    </w:p>
    <w:p w14:paraId="086EAD17" w14:textId="676318B8" w:rsidR="00EC5FF6" w:rsidRDefault="00EC5FF6" w:rsidP="0028616A">
      <w:pPr>
        <w:spacing w:after="0"/>
        <w:jc w:val="both"/>
        <w:rPr>
          <w:sz w:val="28"/>
          <w:szCs w:val="28"/>
        </w:rPr>
      </w:pPr>
      <w:r w:rsidRPr="00B274A9">
        <w:rPr>
          <w:sz w:val="28"/>
          <w:szCs w:val="28"/>
        </w:rPr>
        <w:t xml:space="preserve">Kromě vlastních členů oslovuje </w:t>
      </w:r>
      <w:r>
        <w:rPr>
          <w:sz w:val="28"/>
          <w:szCs w:val="28"/>
        </w:rPr>
        <w:t>MsKASPV</w:t>
      </w:r>
      <w:r w:rsidRPr="00B274A9">
        <w:rPr>
          <w:sz w:val="28"/>
          <w:szCs w:val="28"/>
        </w:rPr>
        <w:t xml:space="preserve"> širokou veřejnost prostřednictvím hnutí "Pohyb je život", zaměřeného na propagaci významu pohybové aktivity, zdravé výživy a duševní pohody v životě moderního člověka. Významná je vzdělávací činnost určená nejen cvičitelům, trenérům a rozhodčím </w:t>
      </w:r>
      <w:r>
        <w:rPr>
          <w:sz w:val="28"/>
          <w:szCs w:val="28"/>
        </w:rPr>
        <w:t>MsKASPV</w:t>
      </w:r>
      <w:r w:rsidRPr="00B274A9">
        <w:rPr>
          <w:sz w:val="28"/>
          <w:szCs w:val="28"/>
        </w:rPr>
        <w:t>, ale i zájemcům z jiných organizací.</w:t>
      </w:r>
    </w:p>
    <w:p w14:paraId="18F2F099" w14:textId="5FB83ED5" w:rsidR="00EC5FF6" w:rsidRDefault="00EC5FF6" w:rsidP="0028616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Pr="00B274A9">
        <w:rPr>
          <w:sz w:val="28"/>
          <w:szCs w:val="28"/>
        </w:rPr>
        <w:t xml:space="preserve">ormou prezentace </w:t>
      </w:r>
      <w:r>
        <w:rPr>
          <w:sz w:val="28"/>
          <w:szCs w:val="28"/>
        </w:rPr>
        <w:t>MsKASPV</w:t>
      </w:r>
      <w:r w:rsidRPr="00B274A9">
        <w:rPr>
          <w:sz w:val="28"/>
          <w:szCs w:val="28"/>
        </w:rPr>
        <w:t xml:space="preserve"> jsou tzv. veřejně přístupné akce (VPA), dále veřejná tělovýchovná vystoupení, přehlídky pódiových skladeb a soutěže v řadě sportovních aktivit, např.: v atletice, sportovní gymnastice, woodballu, bränballu, či v orientačním závodě v přírodě „</w:t>
      </w:r>
      <w:r w:rsidR="00A10A4D">
        <w:rPr>
          <w:sz w:val="28"/>
          <w:szCs w:val="28"/>
        </w:rPr>
        <w:t>M</w:t>
      </w:r>
      <w:r w:rsidRPr="00B274A9">
        <w:rPr>
          <w:sz w:val="28"/>
          <w:szCs w:val="28"/>
        </w:rPr>
        <w:t>edvědí stezkou“.</w:t>
      </w:r>
    </w:p>
    <w:p w14:paraId="64A848EB" w14:textId="77777777" w:rsidR="006048C1" w:rsidRDefault="006048C1" w:rsidP="00187B88">
      <w:pPr>
        <w:spacing w:after="0"/>
        <w:jc w:val="both"/>
        <w:rPr>
          <w:rFonts w:cs="Calibri"/>
          <w:sz w:val="28"/>
          <w:szCs w:val="28"/>
        </w:rPr>
      </w:pPr>
    </w:p>
    <w:p w14:paraId="2313D6E9" w14:textId="0E6570E2" w:rsidR="00EB2288" w:rsidRPr="009C7330" w:rsidRDefault="00EB2288" w:rsidP="00187B88">
      <w:pPr>
        <w:spacing w:after="0"/>
        <w:jc w:val="both"/>
        <w:rPr>
          <w:rFonts w:cs="Calibri"/>
          <w:b/>
          <w:bCs/>
          <w:sz w:val="28"/>
          <w:szCs w:val="28"/>
        </w:rPr>
      </w:pPr>
      <w:r w:rsidRPr="009C7330">
        <w:rPr>
          <w:rFonts w:cs="Calibri"/>
          <w:b/>
          <w:bCs/>
          <w:sz w:val="28"/>
          <w:szCs w:val="28"/>
        </w:rPr>
        <w:t>Činnost MsKASPV</w:t>
      </w:r>
      <w:r w:rsidR="00C94E80" w:rsidRPr="009C7330">
        <w:rPr>
          <w:rFonts w:cs="Calibri"/>
          <w:b/>
          <w:bCs/>
          <w:sz w:val="28"/>
          <w:szCs w:val="28"/>
        </w:rPr>
        <w:t xml:space="preserve"> za rok</w:t>
      </w:r>
      <w:r w:rsidR="006048C1" w:rsidRPr="009C7330">
        <w:rPr>
          <w:rFonts w:cs="Calibri"/>
          <w:b/>
          <w:bCs/>
          <w:sz w:val="28"/>
          <w:szCs w:val="28"/>
        </w:rPr>
        <w:t xml:space="preserve"> 2021</w:t>
      </w:r>
      <w:r w:rsidR="00C94E80" w:rsidRPr="009C7330">
        <w:rPr>
          <w:rFonts w:cs="Calibri"/>
          <w:b/>
          <w:bCs/>
          <w:sz w:val="28"/>
          <w:szCs w:val="28"/>
        </w:rPr>
        <w:t>:</w:t>
      </w:r>
    </w:p>
    <w:p w14:paraId="21F821D6" w14:textId="10723554" w:rsidR="006048C1" w:rsidRPr="006048C1" w:rsidRDefault="0028616A" w:rsidP="00872A4B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O činnosti a sportovních akcích jste pravidelně informování na našich </w:t>
      </w:r>
      <w:r w:rsidR="00A10A4D">
        <w:rPr>
          <w:rFonts w:asciiTheme="minorHAnsi" w:hAnsiTheme="minorHAnsi" w:cstheme="minorHAnsi"/>
          <w:i/>
          <w:sz w:val="28"/>
          <w:szCs w:val="28"/>
        </w:rPr>
        <w:t>V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alných hromadách, rovněž v zápisech ze schůzí VV MsKASPV a na </w:t>
      </w:r>
      <w:r w:rsidR="00A10A4D">
        <w:rPr>
          <w:rFonts w:asciiTheme="minorHAnsi" w:hAnsiTheme="minorHAnsi" w:cstheme="minorHAnsi"/>
          <w:i/>
          <w:sz w:val="28"/>
          <w:szCs w:val="28"/>
        </w:rPr>
        <w:t>we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bových stránkách.</w:t>
      </w:r>
    </w:p>
    <w:p w14:paraId="32104D0D" w14:textId="77777777" w:rsidR="00A10A4D" w:rsidRDefault="006048C1" w:rsidP="00872A4B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6048C1">
        <w:rPr>
          <w:rFonts w:asciiTheme="minorHAnsi" w:hAnsiTheme="minorHAnsi" w:cstheme="minorHAnsi"/>
          <w:i/>
          <w:sz w:val="28"/>
          <w:szCs w:val="28"/>
        </w:rPr>
        <w:t>V tomto nelehkém období Covidu jsme organizovali žákovskou soutěž ve sportovní gymnastice MsKASPV, která se uskutečnila 18.09.2021</w:t>
      </w:r>
      <w:r w:rsidR="00A10A4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6048C1">
        <w:rPr>
          <w:rFonts w:asciiTheme="minorHAnsi" w:hAnsiTheme="minorHAnsi" w:cstheme="minorHAnsi"/>
          <w:i/>
          <w:sz w:val="28"/>
          <w:szCs w:val="28"/>
        </w:rPr>
        <w:t>v</w:t>
      </w:r>
      <w:r w:rsidR="00A10A4D">
        <w:rPr>
          <w:rFonts w:asciiTheme="minorHAnsi" w:hAnsiTheme="minorHAnsi" w:cstheme="minorHAnsi"/>
          <w:i/>
          <w:sz w:val="28"/>
          <w:szCs w:val="28"/>
        </w:rPr>
        <w:t> </w:t>
      </w:r>
      <w:r w:rsidRPr="006048C1">
        <w:rPr>
          <w:rFonts w:asciiTheme="minorHAnsi" w:hAnsiTheme="minorHAnsi" w:cstheme="minorHAnsi"/>
          <w:i/>
          <w:sz w:val="28"/>
          <w:szCs w:val="28"/>
        </w:rPr>
        <w:t>Paskově</w:t>
      </w:r>
      <w:r w:rsidR="00A10A4D">
        <w:rPr>
          <w:rFonts w:asciiTheme="minorHAnsi" w:hAnsiTheme="minorHAnsi" w:cstheme="minorHAnsi"/>
          <w:i/>
          <w:sz w:val="28"/>
          <w:szCs w:val="28"/>
        </w:rPr>
        <w:t>. Zúčastnilo se jí</w:t>
      </w:r>
      <w:r w:rsidRPr="006048C1">
        <w:rPr>
          <w:rFonts w:asciiTheme="minorHAnsi" w:hAnsiTheme="minorHAnsi" w:cstheme="minorHAnsi"/>
          <w:i/>
          <w:sz w:val="28"/>
          <w:szCs w:val="28"/>
        </w:rPr>
        <w:t xml:space="preserve"> 29 závodnic z</w:t>
      </w:r>
      <w:r w:rsidR="00A10A4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6048C1">
        <w:rPr>
          <w:rFonts w:asciiTheme="minorHAnsi" w:hAnsiTheme="minorHAnsi" w:cstheme="minorHAnsi"/>
          <w:i/>
          <w:sz w:val="28"/>
          <w:szCs w:val="28"/>
        </w:rPr>
        <w:t>SPV Ostrava, TJ Paskov, TJ VP Frýdek – Místek a TJ Odry.</w:t>
      </w:r>
    </w:p>
    <w:p w14:paraId="1C104125" w14:textId="791B942C" w:rsidR="006048C1" w:rsidRPr="006048C1" w:rsidRDefault="006048C1" w:rsidP="00872A4B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6048C1">
        <w:rPr>
          <w:rFonts w:asciiTheme="minorHAnsi" w:hAnsiTheme="minorHAnsi" w:cstheme="minorHAnsi"/>
          <w:i/>
          <w:sz w:val="28"/>
          <w:szCs w:val="28"/>
        </w:rPr>
        <w:t>Ostatní soutěže MsKASPV se nekonaly z důvodu Covidu.</w:t>
      </w:r>
    </w:p>
    <w:p w14:paraId="6CFFB084" w14:textId="77777777" w:rsidR="00A10A4D" w:rsidRDefault="00A10A4D" w:rsidP="00872A4B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369FF445" w14:textId="3668C94F" w:rsidR="006048C1" w:rsidRPr="008A5FAD" w:rsidRDefault="006048C1" w:rsidP="00872A4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A5FAD">
        <w:rPr>
          <w:rFonts w:asciiTheme="minorHAnsi" w:hAnsiTheme="minorHAnsi" w:cstheme="minorHAnsi"/>
          <w:b/>
          <w:sz w:val="28"/>
          <w:szCs w:val="28"/>
          <w:u w:val="single"/>
        </w:rPr>
        <w:t>Republikové soutěže:</w:t>
      </w:r>
    </w:p>
    <w:p w14:paraId="316ACE03" w14:textId="7B7161D1" w:rsidR="006048C1" w:rsidRPr="006048C1" w:rsidRDefault="00872A4B" w:rsidP="00872A4B">
      <w:pPr>
        <w:spacing w:after="0" w:line="240" w:lineRule="auto"/>
        <w:ind w:right="-142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11.–13.06.2021 </w:t>
      </w:r>
      <w:r w:rsidR="0028616A">
        <w:rPr>
          <w:rFonts w:asciiTheme="minorHAnsi" w:hAnsiTheme="minorHAnsi" w:cstheme="minorHAnsi"/>
          <w:i/>
          <w:sz w:val="28"/>
          <w:szCs w:val="28"/>
        </w:rPr>
        <w:t>se ve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 Štramberku uskutečnila soutěž ČASPV SMP „Medvědí stezka</w:t>
      </w:r>
      <w:r w:rsidR="0028616A">
        <w:rPr>
          <w:rFonts w:asciiTheme="minorHAnsi" w:hAnsiTheme="minorHAnsi" w:cstheme="minorHAnsi"/>
          <w:i/>
          <w:sz w:val="28"/>
          <w:szCs w:val="28"/>
        </w:rPr>
        <w:t>“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. Kraj reprezentovalo 27 hlídek – 54 závodn</w:t>
      </w:r>
      <w:r w:rsidR="0028616A">
        <w:rPr>
          <w:rFonts w:asciiTheme="minorHAnsi" w:hAnsiTheme="minorHAnsi" w:cstheme="minorHAnsi"/>
          <w:i/>
          <w:sz w:val="28"/>
          <w:szCs w:val="28"/>
        </w:rPr>
        <w:t>í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ků</w:t>
      </w:r>
      <w:r w:rsidR="0028616A">
        <w:rPr>
          <w:rFonts w:asciiTheme="minorHAnsi" w:hAnsiTheme="minorHAnsi" w:cstheme="minorHAnsi"/>
          <w:i/>
          <w:sz w:val="28"/>
          <w:szCs w:val="28"/>
        </w:rPr>
        <w:t>, kteří přivezli několik medailí.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  Reprezentovaly nás okresy Frýdek-Místek, Nový Jičín a Opavsko. Výsledky jsou na stránkách </w:t>
      </w:r>
      <w:hyperlink r:id="rId8" w:history="1">
        <w:r w:rsidR="006048C1" w:rsidRPr="006048C1">
          <w:rPr>
            <w:rStyle w:val="Hypertextovodkaz"/>
            <w:rFonts w:asciiTheme="minorHAnsi" w:hAnsiTheme="minorHAnsi" w:cstheme="minorHAnsi"/>
            <w:i/>
            <w:sz w:val="28"/>
            <w:szCs w:val="28"/>
          </w:rPr>
          <w:t>www.caspv.cz</w:t>
        </w:r>
      </w:hyperlink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  u příslušné metodické </w:t>
      </w:r>
      <w:r w:rsidR="0028616A">
        <w:rPr>
          <w:rFonts w:asciiTheme="minorHAnsi" w:hAnsiTheme="minorHAnsi" w:cstheme="minorHAnsi"/>
          <w:i/>
          <w:sz w:val="28"/>
          <w:szCs w:val="28"/>
        </w:rPr>
        <w:t>K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omise CPP. </w:t>
      </w:r>
    </w:p>
    <w:p w14:paraId="696E25D9" w14:textId="2E2F0EE6" w:rsidR="006048C1" w:rsidRPr="006048C1" w:rsidRDefault="00872A4B" w:rsidP="00872A4B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6048C1" w:rsidRPr="006048C1">
        <w:rPr>
          <w:rFonts w:asciiTheme="minorHAnsi" w:hAnsiTheme="minorHAnsi" w:cstheme="minorHAnsi"/>
          <w:sz w:val="28"/>
          <w:szCs w:val="28"/>
        </w:rPr>
        <w:t xml:space="preserve">16. – 17.10.2021 </w:t>
      </w:r>
      <w:r w:rsidR="0028616A">
        <w:rPr>
          <w:rFonts w:asciiTheme="minorHAnsi" w:hAnsiTheme="minorHAnsi" w:cstheme="minorHAnsi"/>
          <w:sz w:val="28"/>
          <w:szCs w:val="28"/>
        </w:rPr>
        <w:t xml:space="preserve">proběhla </w:t>
      </w:r>
      <w:r w:rsidR="006048C1" w:rsidRPr="006048C1">
        <w:rPr>
          <w:rFonts w:asciiTheme="minorHAnsi" w:hAnsiTheme="minorHAnsi" w:cstheme="minorHAnsi"/>
          <w:sz w:val="28"/>
          <w:szCs w:val="28"/>
        </w:rPr>
        <w:t>v Praze republiková soutěž ve sportovní gymnastice. 32 závodníků a závodnic</w:t>
      </w:r>
      <w:r w:rsidR="00FB049A">
        <w:rPr>
          <w:rFonts w:asciiTheme="minorHAnsi" w:hAnsiTheme="minorHAnsi" w:cstheme="minorHAnsi"/>
          <w:sz w:val="28"/>
          <w:szCs w:val="28"/>
        </w:rPr>
        <w:t xml:space="preserve"> z našeho kraje</w:t>
      </w:r>
      <w:r w:rsidR="006048C1" w:rsidRPr="006048C1">
        <w:rPr>
          <w:rFonts w:asciiTheme="minorHAnsi" w:hAnsiTheme="minorHAnsi" w:cstheme="minorHAnsi"/>
          <w:sz w:val="28"/>
          <w:szCs w:val="28"/>
        </w:rPr>
        <w:t xml:space="preserve"> dosáhl</w:t>
      </w:r>
      <w:r w:rsidR="0028616A">
        <w:rPr>
          <w:rFonts w:asciiTheme="minorHAnsi" w:hAnsiTheme="minorHAnsi" w:cstheme="minorHAnsi"/>
          <w:sz w:val="28"/>
          <w:szCs w:val="28"/>
        </w:rPr>
        <w:t>o</w:t>
      </w:r>
      <w:r w:rsidR="006048C1" w:rsidRPr="006048C1">
        <w:rPr>
          <w:rFonts w:asciiTheme="minorHAnsi" w:hAnsiTheme="minorHAnsi" w:cstheme="minorHAnsi"/>
          <w:sz w:val="28"/>
          <w:szCs w:val="28"/>
        </w:rPr>
        <w:t xml:space="preserve"> vynikajících výsledků. Reprezentovaly nás Spolek SPV Ostrava a TJ VP Frýdek – Místek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Výsledky jsou na stránkách </w:t>
      </w:r>
      <w:hyperlink r:id="rId9" w:history="1">
        <w:r w:rsidR="006048C1" w:rsidRPr="006048C1">
          <w:rPr>
            <w:rStyle w:val="Hypertextovodkaz"/>
            <w:rFonts w:asciiTheme="minorHAnsi" w:hAnsiTheme="minorHAnsi" w:cstheme="minorHAnsi"/>
            <w:i/>
            <w:sz w:val="28"/>
            <w:szCs w:val="28"/>
          </w:rPr>
          <w:t>www.caspv.cz</w:t>
        </w:r>
      </w:hyperlink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  u příslušné metodické </w:t>
      </w:r>
      <w:r w:rsidR="0028616A">
        <w:rPr>
          <w:rFonts w:asciiTheme="minorHAnsi" w:hAnsiTheme="minorHAnsi" w:cstheme="minorHAnsi"/>
          <w:i/>
          <w:sz w:val="28"/>
          <w:szCs w:val="28"/>
        </w:rPr>
        <w:t>K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omise všeobecné gymnastiky.</w:t>
      </w:r>
    </w:p>
    <w:p w14:paraId="41AEF117" w14:textId="0BFFCD80" w:rsidR="006048C1" w:rsidRPr="006048C1" w:rsidRDefault="00872A4B" w:rsidP="00872A4B">
      <w:pPr>
        <w:spacing w:after="0" w:line="240" w:lineRule="auto"/>
        <w:ind w:right="-142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25.09.2021 se uskutečnila v Třebíči soutěž ČASPV v atletickém čtyřboji – soutěžilo 7 závodníků z TJ Albrechtice z okresu Karviná. Výsledky jsou na stránkách </w:t>
      </w:r>
      <w:hyperlink r:id="rId10" w:history="1">
        <w:r w:rsidR="006048C1" w:rsidRPr="006048C1">
          <w:rPr>
            <w:rStyle w:val="Hypertextovodkaz"/>
            <w:rFonts w:asciiTheme="minorHAnsi" w:hAnsiTheme="minorHAnsi" w:cstheme="minorHAnsi"/>
            <w:i/>
            <w:sz w:val="28"/>
            <w:szCs w:val="28"/>
          </w:rPr>
          <w:t>www.caspv.cz</w:t>
        </w:r>
      </w:hyperlink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  u příslušné metodické </w:t>
      </w:r>
      <w:r w:rsidR="0028616A">
        <w:rPr>
          <w:rFonts w:asciiTheme="minorHAnsi" w:hAnsiTheme="minorHAnsi" w:cstheme="minorHAnsi"/>
          <w:i/>
          <w:sz w:val="28"/>
          <w:szCs w:val="28"/>
        </w:rPr>
        <w:t>K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omise žactva. </w:t>
      </w:r>
    </w:p>
    <w:p w14:paraId="3A0631A3" w14:textId="77777777" w:rsidR="008A5FAD" w:rsidRDefault="00872A4B" w:rsidP="00872A4B">
      <w:pPr>
        <w:spacing w:after="0" w:line="240" w:lineRule="auto"/>
        <w:ind w:right="-142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27.11.2021 </w:t>
      </w:r>
      <w:r w:rsidR="0028616A">
        <w:rPr>
          <w:rFonts w:asciiTheme="minorHAnsi" w:hAnsiTheme="minorHAnsi" w:cstheme="minorHAnsi"/>
          <w:i/>
          <w:sz w:val="28"/>
          <w:szCs w:val="28"/>
        </w:rPr>
        <w:t xml:space="preserve">nás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v</w:t>
      </w:r>
      <w:r w:rsidR="0028616A">
        <w:rPr>
          <w:rFonts w:asciiTheme="minorHAnsi" w:hAnsiTheme="minorHAnsi" w:cstheme="minorHAnsi"/>
          <w:i/>
          <w:sz w:val="28"/>
          <w:szCs w:val="28"/>
        </w:rPr>
        <w:t> 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Pardubicích</w:t>
      </w:r>
      <w:r w:rsidR="0028616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na republikové soutěži</w:t>
      </w:r>
      <w:r w:rsidR="008A5FAD">
        <w:rPr>
          <w:rFonts w:asciiTheme="minorHAnsi" w:hAnsiTheme="minorHAnsi" w:cstheme="minorHAnsi"/>
          <w:i/>
          <w:sz w:val="28"/>
          <w:szCs w:val="28"/>
        </w:rPr>
        <w:t xml:space="preserve"> ve florbalu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 reprezentovali chlapci z Albrechtic z regionu Karviná a jejich výkony patřily mezi ty nejlepší.</w:t>
      </w:r>
      <w:r w:rsidR="008A5FAD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6F63D179" w14:textId="1F43CC8B" w:rsidR="006048C1" w:rsidRPr="006048C1" w:rsidRDefault="008A5FAD" w:rsidP="008A5FAD">
      <w:pPr>
        <w:spacing w:after="0" w:line="240" w:lineRule="auto"/>
        <w:ind w:right="-142"/>
        <w:jc w:val="both"/>
        <w:rPr>
          <w:rFonts w:asciiTheme="minorHAnsi" w:hAnsiTheme="minorHAnsi" w:cstheme="minorHAnsi"/>
          <w:i/>
          <w:noProof/>
          <w:sz w:val="28"/>
          <w:szCs w:val="28"/>
          <w:lang w:eastAsia="cs-CZ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13.11.2021 proběhla v Trutnově soutěž Team </w:t>
      </w:r>
      <w:proofErr w:type="spellStart"/>
      <w:r w:rsidR="006048C1" w:rsidRPr="006048C1">
        <w:rPr>
          <w:rFonts w:asciiTheme="minorHAnsi" w:hAnsiTheme="minorHAnsi" w:cstheme="minorHAnsi"/>
          <w:i/>
          <w:sz w:val="28"/>
          <w:szCs w:val="28"/>
        </w:rPr>
        <w:t>Gym</w:t>
      </w:r>
      <w:proofErr w:type="spellEnd"/>
      <w:r w:rsidR="00006C9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junior</w:t>
      </w:r>
      <w:r>
        <w:rPr>
          <w:rFonts w:asciiTheme="minorHAnsi" w:hAnsiTheme="minorHAnsi" w:cstheme="minorHAnsi"/>
          <w:i/>
          <w:sz w:val="28"/>
          <w:szCs w:val="28"/>
        </w:rPr>
        <w:t xml:space="preserve">. 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TJ VP FM se pravidelně této republikové soutěže v Trutnově zúčastňuje a získává medailová místa.</w:t>
      </w:r>
    </w:p>
    <w:p w14:paraId="63681228" w14:textId="52044550" w:rsidR="006048C1" w:rsidRPr="006048C1" w:rsidRDefault="00872A4B" w:rsidP="00872A4B">
      <w:pPr>
        <w:spacing w:after="0" w:line="240" w:lineRule="auto"/>
        <w:jc w:val="both"/>
        <w:rPr>
          <w:rFonts w:asciiTheme="minorHAnsi" w:hAnsiTheme="minorHAnsi" w:cstheme="minorHAnsi"/>
          <w:i/>
          <w:noProof/>
          <w:sz w:val="28"/>
          <w:szCs w:val="28"/>
          <w:lang w:eastAsia="cs-CZ"/>
        </w:rPr>
      </w:pPr>
      <w:r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    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V regionu Bruntál cvičí odbor SK Studio Sport a Zdraví Rýmařov, který se převážně věnuje aerobiku. </w:t>
      </w:r>
      <w:r w:rsidR="00FB049A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Účastní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 se různých soutěží jako je</w:t>
      </w:r>
      <w:r w:rsidR="00FB049A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 např.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 Mistrovství ČR v</w:t>
      </w:r>
      <w:r w:rsidR="00FB049A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 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aerobiku</w:t>
      </w:r>
      <w:r w:rsidR="00FB049A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,s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outěžní aerobik Master Clas a jiné soutěže, kde vždy dosahu</w:t>
      </w:r>
      <w:r w:rsidR="001364C6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je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 medailov</w:t>
      </w:r>
      <w:r w:rsidR="001364C6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é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 pozic</w:t>
      </w:r>
      <w:r w:rsidR="001364C6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e</w:t>
      </w:r>
      <w:r w:rsidR="00947A86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.</w:t>
      </w:r>
    </w:p>
    <w:p w14:paraId="2A8D6478" w14:textId="2CFBFB4B" w:rsidR="006048C1" w:rsidRPr="006048C1" w:rsidRDefault="00872A4B" w:rsidP="00872A4B">
      <w:pPr>
        <w:spacing w:after="0" w:line="240" w:lineRule="auto"/>
        <w:jc w:val="both"/>
        <w:rPr>
          <w:rFonts w:asciiTheme="minorHAnsi" w:hAnsiTheme="minorHAnsi" w:cstheme="minorHAnsi"/>
          <w:i/>
          <w:noProof/>
          <w:sz w:val="28"/>
          <w:szCs w:val="28"/>
          <w:lang w:eastAsia="cs-CZ"/>
        </w:rPr>
      </w:pPr>
      <w:r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    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V roce 2021 </w:t>
      </w:r>
      <w:r w:rsidR="008A5FAD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se neuskutečnila z důvodu kovi</w:t>
      </w:r>
      <w:r w:rsidR="001364C6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d</w:t>
      </w:r>
      <w:r w:rsidR="008A5FAD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ový opatření 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žádná soutěž ani přehlídka pódiových skladeb.</w:t>
      </w:r>
    </w:p>
    <w:p w14:paraId="0D542491" w14:textId="1F21032F" w:rsidR="006048C1" w:rsidRPr="006048C1" w:rsidRDefault="00872A4B" w:rsidP="00872A4B">
      <w:pPr>
        <w:spacing w:after="0" w:line="240" w:lineRule="auto"/>
        <w:jc w:val="both"/>
        <w:rPr>
          <w:rFonts w:asciiTheme="minorHAnsi" w:hAnsiTheme="minorHAnsi" w:cstheme="minorHAnsi"/>
          <w:i/>
          <w:noProof/>
          <w:sz w:val="28"/>
          <w:szCs w:val="28"/>
          <w:lang w:eastAsia="cs-CZ"/>
        </w:rPr>
      </w:pPr>
      <w:r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lastRenderedPageBreak/>
        <w:t xml:space="preserve">    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V Mušově </w:t>
      </w:r>
      <w:r w:rsidR="008A5FAD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je 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každoročně ČASPV organizována soutěž pro dospělé W+K+M, kde náš kraj pravidělně reprezentují členové regionu Nový Jičín. Jejich reprezentace je </w:t>
      </w:r>
      <w:r w:rsidR="001364C6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vždy 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výborná.</w:t>
      </w:r>
    </w:p>
    <w:p w14:paraId="700B8166" w14:textId="5DA31A7A" w:rsidR="006048C1" w:rsidRPr="006048C1" w:rsidRDefault="006048C1" w:rsidP="00872A4B">
      <w:pPr>
        <w:spacing w:after="0" w:line="240" w:lineRule="auto"/>
        <w:jc w:val="both"/>
        <w:rPr>
          <w:rFonts w:asciiTheme="minorHAnsi" w:hAnsiTheme="minorHAnsi" w:cstheme="minorHAnsi"/>
          <w:i/>
          <w:noProof/>
          <w:sz w:val="28"/>
          <w:szCs w:val="28"/>
          <w:lang w:eastAsia="cs-CZ"/>
        </w:rPr>
      </w:pPr>
      <w:r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 Podzimního kola </w:t>
      </w:r>
      <w:r w:rsidR="008A5FAD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soutěže „Zapolení na dálku </w:t>
      </w:r>
      <w:r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2021</w:t>
      </w:r>
      <w:r w:rsidR="008A5FAD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“</w:t>
      </w:r>
      <w:r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 se zúčastnilo 12 cvičenců z Kunčic pod O</w:t>
      </w:r>
      <w:r w:rsidR="008A5FAD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ndřejníkem.</w:t>
      </w:r>
    </w:p>
    <w:p w14:paraId="04702523" w14:textId="63CB1AC6" w:rsidR="006048C1" w:rsidRPr="006048C1" w:rsidRDefault="00872A4B" w:rsidP="00872A4B">
      <w:pPr>
        <w:spacing w:after="0" w:line="240" w:lineRule="auto"/>
        <w:jc w:val="both"/>
        <w:rPr>
          <w:rFonts w:asciiTheme="minorHAnsi" w:hAnsiTheme="minorHAnsi" w:cstheme="minorHAnsi"/>
          <w:i/>
          <w:noProof/>
          <w:sz w:val="28"/>
          <w:szCs w:val="28"/>
          <w:lang w:eastAsia="cs-CZ"/>
        </w:rPr>
      </w:pPr>
      <w:r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    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Komise žactva  ČASPV připravila pro mládež 8-18 let CHOREOCHALLENGE. Úkolem v této soutěži je vymyslet vlastní krátkou originální choreografii na hudbu společnou pro všechny účastníky soutěže. Naše odbory z NJ, OS., O</w:t>
      </w:r>
      <w:r w:rsidR="001364C6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P</w:t>
      </w:r>
      <w:r w:rsidR="006048C1" w:rsidRPr="006048C1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 xml:space="preserve">  byly </w:t>
      </w:r>
      <w:r w:rsidR="001364C6">
        <w:rPr>
          <w:rFonts w:asciiTheme="minorHAnsi" w:hAnsiTheme="minorHAnsi" w:cstheme="minorHAnsi"/>
          <w:i/>
          <w:noProof/>
          <w:sz w:val="28"/>
          <w:szCs w:val="28"/>
          <w:lang w:eastAsia="cs-CZ"/>
        </w:rPr>
        <w:t>první, druhé a třetí.</w:t>
      </w:r>
    </w:p>
    <w:p w14:paraId="6BD1E1FE" w14:textId="77777777" w:rsidR="008A5FAD" w:rsidRDefault="008A5FAD" w:rsidP="00872A4B">
      <w:pPr>
        <w:spacing w:after="0" w:line="240" w:lineRule="auto"/>
        <w:jc w:val="both"/>
        <w:rPr>
          <w:rFonts w:asciiTheme="minorHAnsi" w:hAnsiTheme="minorHAnsi" w:cstheme="minorHAnsi"/>
          <w:bCs/>
          <w:i/>
          <w:noProof/>
          <w:sz w:val="28"/>
          <w:szCs w:val="28"/>
          <w:u w:val="single"/>
          <w:lang w:eastAsia="cs-CZ"/>
        </w:rPr>
      </w:pPr>
    </w:p>
    <w:p w14:paraId="7D3F1C55" w14:textId="553BA265" w:rsidR="006048C1" w:rsidRPr="008A5FAD" w:rsidRDefault="006048C1" w:rsidP="00872A4B">
      <w:pPr>
        <w:spacing w:after="0" w:line="240" w:lineRule="auto"/>
        <w:jc w:val="both"/>
        <w:rPr>
          <w:rFonts w:asciiTheme="minorHAnsi" w:hAnsiTheme="minorHAnsi" w:cstheme="minorHAnsi"/>
          <w:b/>
          <w:iCs/>
          <w:noProof/>
          <w:sz w:val="28"/>
          <w:szCs w:val="28"/>
          <w:u w:val="single"/>
          <w:lang w:eastAsia="cs-CZ"/>
        </w:rPr>
      </w:pPr>
      <w:r w:rsidRPr="008A5FAD">
        <w:rPr>
          <w:rFonts w:asciiTheme="minorHAnsi" w:hAnsiTheme="minorHAnsi" w:cstheme="minorHAnsi"/>
          <w:b/>
          <w:iCs/>
          <w:noProof/>
          <w:sz w:val="28"/>
          <w:szCs w:val="28"/>
          <w:u w:val="single"/>
          <w:lang w:eastAsia="cs-CZ"/>
        </w:rPr>
        <w:t>Semináře</w:t>
      </w:r>
    </w:p>
    <w:p w14:paraId="792ED7D8" w14:textId="175CF51F" w:rsidR="006048C1" w:rsidRPr="006048C1" w:rsidRDefault="00872A4B" w:rsidP="00872A4B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Značnou tradicí mají semináře seniorů</w:t>
      </w:r>
      <w:r w:rsidR="00802B0B">
        <w:rPr>
          <w:rFonts w:asciiTheme="minorHAnsi" w:hAnsiTheme="minorHAnsi" w:cstheme="minorHAnsi"/>
          <w:i/>
          <w:sz w:val="28"/>
          <w:szCs w:val="28"/>
        </w:rPr>
        <w:t>, které pořádáme vždy na jiném místě v kraji.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 V roce 2021 to byl již 18. ročník, který se konal v Hotelu Salajka – Horní Lomná ve dnech 03.  – 05. 09. 2021, za účastí 27 </w:t>
      </w:r>
      <w:r w:rsidR="008A5FAD">
        <w:rPr>
          <w:rFonts w:asciiTheme="minorHAnsi" w:hAnsiTheme="minorHAnsi" w:cstheme="minorHAnsi"/>
          <w:i/>
          <w:sz w:val="28"/>
          <w:szCs w:val="28"/>
        </w:rPr>
        <w:t>seniorů. Seminář</w:t>
      </w:r>
      <w:r w:rsidR="00802B0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je účastníky značně oblíben. Jde o pěknou pohybově aktivní turistickou a společenskou akci.  </w:t>
      </w:r>
    </w:p>
    <w:p w14:paraId="151B7A20" w14:textId="14A67F1B" w:rsidR="006048C1" w:rsidRPr="006048C1" w:rsidRDefault="00872A4B" w:rsidP="00872A4B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D</w:t>
      </w:r>
      <w:r w:rsidR="00802B0B">
        <w:rPr>
          <w:rFonts w:asciiTheme="minorHAnsi" w:hAnsiTheme="minorHAnsi" w:cstheme="minorHAnsi"/>
          <w:i/>
          <w:sz w:val="28"/>
          <w:szCs w:val="28"/>
        </w:rPr>
        <w:t>alší d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va </w:t>
      </w:r>
      <w:r w:rsidR="00802B0B">
        <w:rPr>
          <w:rFonts w:asciiTheme="minorHAnsi" w:hAnsiTheme="minorHAnsi" w:cstheme="minorHAnsi"/>
          <w:i/>
          <w:sz w:val="28"/>
          <w:szCs w:val="28"/>
        </w:rPr>
        <w:t xml:space="preserve">plánované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semináře musely být zrušeny vzhledem ke </w:t>
      </w:r>
      <w:proofErr w:type="spellStart"/>
      <w:r w:rsidR="00802B0B">
        <w:rPr>
          <w:rFonts w:asciiTheme="minorHAnsi" w:hAnsiTheme="minorHAnsi" w:cstheme="minorHAnsi"/>
          <w:i/>
          <w:sz w:val="28"/>
          <w:szCs w:val="28"/>
        </w:rPr>
        <w:t>ko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vidové</w:t>
      </w:r>
      <w:proofErr w:type="spellEnd"/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 situaci.</w:t>
      </w:r>
    </w:p>
    <w:p w14:paraId="5A28CC74" w14:textId="7DA9019A" w:rsidR="006048C1" w:rsidRPr="006048C1" w:rsidRDefault="00872A4B" w:rsidP="00872A4B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12. – 14.11.2022 proběhl Republikový sraz instruktorů SPV</w:t>
      </w:r>
      <w:r w:rsidR="00802B0B">
        <w:rPr>
          <w:rFonts w:asciiTheme="minorHAnsi" w:hAnsiTheme="minorHAnsi" w:cstheme="minorHAnsi"/>
          <w:i/>
          <w:sz w:val="28"/>
          <w:szCs w:val="28"/>
        </w:rPr>
        <w:t xml:space="preserve">. Za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MSKASPV</w:t>
      </w:r>
      <w:r w:rsidR="00802B0B">
        <w:rPr>
          <w:rFonts w:asciiTheme="minorHAnsi" w:hAnsiTheme="minorHAnsi" w:cstheme="minorHAnsi"/>
          <w:i/>
          <w:sz w:val="28"/>
          <w:szCs w:val="28"/>
        </w:rPr>
        <w:t xml:space="preserve"> se zúčastnili instruktoři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z RCSPV NJ </w:t>
      </w:r>
      <w:r w:rsidR="00802B0B">
        <w:rPr>
          <w:rFonts w:asciiTheme="minorHAnsi" w:hAnsiTheme="minorHAnsi" w:cstheme="minorHAnsi"/>
          <w:i/>
          <w:sz w:val="28"/>
          <w:szCs w:val="28"/>
        </w:rPr>
        <w:t>(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2</w:t>
      </w:r>
      <w:r w:rsidR="00802B0B">
        <w:rPr>
          <w:rFonts w:asciiTheme="minorHAnsi" w:hAnsiTheme="minorHAnsi" w:cstheme="minorHAnsi"/>
          <w:i/>
          <w:sz w:val="28"/>
          <w:szCs w:val="28"/>
        </w:rPr>
        <w:t>)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 a RCSPV OP </w:t>
      </w:r>
      <w:r w:rsidR="00802B0B">
        <w:rPr>
          <w:rFonts w:asciiTheme="minorHAnsi" w:hAnsiTheme="minorHAnsi" w:cstheme="minorHAnsi"/>
          <w:i/>
          <w:sz w:val="28"/>
          <w:szCs w:val="28"/>
        </w:rPr>
        <w:t>(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1</w:t>
      </w:r>
      <w:r w:rsidR="00802B0B">
        <w:rPr>
          <w:rFonts w:asciiTheme="minorHAnsi" w:hAnsiTheme="minorHAnsi" w:cstheme="minorHAnsi"/>
          <w:i/>
          <w:sz w:val="28"/>
          <w:szCs w:val="28"/>
        </w:rPr>
        <w:t>)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.</w:t>
      </w:r>
    </w:p>
    <w:p w14:paraId="0885AF01" w14:textId="77777777" w:rsidR="008A5FAD" w:rsidRDefault="008A5FAD" w:rsidP="00872A4B">
      <w:pPr>
        <w:spacing w:after="0" w:line="240" w:lineRule="auto"/>
        <w:jc w:val="both"/>
        <w:rPr>
          <w:rFonts w:asciiTheme="minorHAnsi" w:hAnsiTheme="minorHAnsi" w:cstheme="minorHAnsi"/>
          <w:bCs/>
          <w:i/>
          <w:sz w:val="28"/>
          <w:szCs w:val="28"/>
          <w:u w:val="single"/>
        </w:rPr>
      </w:pPr>
    </w:p>
    <w:p w14:paraId="40483489" w14:textId="6DD7BD4A" w:rsidR="006048C1" w:rsidRPr="00802B0B" w:rsidRDefault="006048C1" w:rsidP="00872A4B">
      <w:pPr>
        <w:spacing w:after="0" w:line="240" w:lineRule="auto"/>
        <w:jc w:val="both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802B0B">
        <w:rPr>
          <w:rFonts w:asciiTheme="minorHAnsi" w:hAnsiTheme="minorHAnsi" w:cstheme="minorHAnsi"/>
          <w:b/>
          <w:iCs/>
          <w:sz w:val="28"/>
          <w:szCs w:val="28"/>
          <w:u w:val="single"/>
        </w:rPr>
        <w:t>Víceleté projekty</w:t>
      </w:r>
    </w:p>
    <w:p w14:paraId="2D14520C" w14:textId="2D9628E9" w:rsidR="006048C1" w:rsidRPr="006048C1" w:rsidRDefault="00872A4B" w:rsidP="00872A4B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09.10.2021 se uskutečnily „Hrátky sportování seniorů“ v Ostravě – Pustkovci. Šedesát devět seniorů a dvacet organizátorů přispělo k</w:t>
      </w:r>
      <w:r w:rsidR="00802B0B">
        <w:rPr>
          <w:rFonts w:asciiTheme="minorHAnsi" w:hAnsiTheme="minorHAnsi" w:cstheme="minorHAnsi"/>
          <w:i/>
          <w:sz w:val="28"/>
          <w:szCs w:val="28"/>
        </w:rPr>
        <w:t> 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pěkn</w:t>
      </w:r>
      <w:r w:rsidR="00802B0B">
        <w:rPr>
          <w:rFonts w:asciiTheme="minorHAnsi" w:hAnsiTheme="minorHAnsi" w:cstheme="minorHAnsi"/>
          <w:i/>
          <w:sz w:val="28"/>
          <w:szCs w:val="28"/>
        </w:rPr>
        <w:t xml:space="preserve">é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a zajímavé akci</w:t>
      </w:r>
      <w:r w:rsidR="00E25B34">
        <w:rPr>
          <w:rFonts w:asciiTheme="minorHAnsi" w:hAnsiTheme="minorHAnsi" w:cstheme="minorHAnsi"/>
          <w:i/>
          <w:sz w:val="28"/>
          <w:szCs w:val="28"/>
        </w:rPr>
        <w:t>. Soutěžilo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 se ve sportovních disciplínách – chůze 400 m, hod do obruče, člunkový běh, Bollo Bollo a jiné. Všechny výrazně pobavila disciplína míření na terč proudnic</w:t>
      </w:r>
      <w:r w:rsidR="00E25B34">
        <w:rPr>
          <w:rFonts w:asciiTheme="minorHAnsi" w:hAnsiTheme="minorHAnsi" w:cstheme="minorHAnsi"/>
          <w:i/>
          <w:sz w:val="28"/>
          <w:szCs w:val="28"/>
        </w:rPr>
        <w:t>í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. </w:t>
      </w:r>
      <w:r w:rsidR="00E25B34">
        <w:rPr>
          <w:rFonts w:asciiTheme="minorHAnsi" w:hAnsiTheme="minorHAnsi" w:cstheme="minorHAnsi"/>
          <w:i/>
          <w:sz w:val="28"/>
          <w:szCs w:val="28"/>
        </w:rPr>
        <w:t>Účastníci si porovnali navzájem s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vé výkony</w:t>
      </w:r>
      <w:r w:rsidR="00E25B34">
        <w:rPr>
          <w:rFonts w:asciiTheme="minorHAnsi" w:hAnsiTheme="minorHAnsi" w:cstheme="minorHAnsi"/>
          <w:i/>
          <w:sz w:val="28"/>
          <w:szCs w:val="28"/>
        </w:rPr>
        <w:t>, pobavili se s</w:t>
      </w:r>
      <w:r w:rsidR="001364C6">
        <w:rPr>
          <w:rFonts w:asciiTheme="minorHAnsi" w:hAnsiTheme="minorHAnsi" w:cstheme="minorHAnsi"/>
          <w:i/>
          <w:sz w:val="28"/>
          <w:szCs w:val="28"/>
        </w:rPr>
        <w:t> 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přáteli</w:t>
      </w:r>
      <w:r w:rsidR="001364C6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a </w:t>
      </w:r>
      <w:r w:rsidR="00E25B34">
        <w:rPr>
          <w:rFonts w:asciiTheme="minorHAnsi" w:hAnsiTheme="minorHAnsi" w:cstheme="minorHAnsi"/>
          <w:i/>
          <w:sz w:val="28"/>
          <w:szCs w:val="28"/>
        </w:rPr>
        <w:t xml:space="preserve">nakonec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odcházeli s malým dárkem</w:t>
      </w:r>
      <w:r w:rsidR="00E25B34">
        <w:rPr>
          <w:rFonts w:asciiTheme="minorHAnsi" w:hAnsiTheme="minorHAnsi" w:cstheme="minorHAnsi"/>
          <w:i/>
          <w:sz w:val="28"/>
          <w:szCs w:val="28"/>
        </w:rPr>
        <w:t>,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 a </w:t>
      </w:r>
      <w:r w:rsidR="00E25B34">
        <w:rPr>
          <w:rFonts w:asciiTheme="minorHAnsi" w:hAnsiTheme="minorHAnsi" w:cstheme="minorHAnsi"/>
          <w:i/>
          <w:sz w:val="28"/>
          <w:szCs w:val="28"/>
        </w:rPr>
        <w:t xml:space="preserve">hlavně s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dobrou náladou.</w:t>
      </w:r>
    </w:p>
    <w:p w14:paraId="643A281E" w14:textId="3034DE35" w:rsidR="00E25B34" w:rsidRDefault="00872A4B" w:rsidP="00872A4B">
      <w:pPr>
        <w:spacing w:after="0" w:line="240" w:lineRule="auto"/>
        <w:jc w:val="both"/>
        <w:rPr>
          <w:rFonts w:asciiTheme="minorHAnsi" w:hAnsiTheme="minorHAnsi" w:cstheme="minorHAnsi"/>
          <w:bCs/>
          <w:i/>
          <w:noProof/>
          <w:sz w:val="28"/>
          <w:szCs w:val="28"/>
          <w:u w:val="single"/>
          <w:lang w:eastAsia="cs-CZ"/>
        </w:rPr>
      </w:pPr>
      <w:r w:rsidRPr="001364C6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   </w:t>
      </w:r>
    </w:p>
    <w:p w14:paraId="61047961" w14:textId="75E16DB1" w:rsidR="006048C1" w:rsidRPr="00E25B34" w:rsidRDefault="006048C1" w:rsidP="00872A4B">
      <w:pPr>
        <w:spacing w:after="0" w:line="240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E25B34">
        <w:rPr>
          <w:rFonts w:asciiTheme="minorHAnsi" w:hAnsiTheme="minorHAnsi" w:cstheme="minorHAnsi"/>
          <w:b/>
          <w:iCs/>
          <w:noProof/>
          <w:sz w:val="28"/>
          <w:szCs w:val="28"/>
          <w:u w:val="single"/>
          <w:lang w:eastAsia="cs-CZ"/>
        </w:rPr>
        <w:t>Časopis „Pohyb je život“</w:t>
      </w:r>
    </w:p>
    <w:p w14:paraId="03B16E2F" w14:textId="1BC53605" w:rsidR="006048C1" w:rsidRPr="006048C1" w:rsidRDefault="00872A4B" w:rsidP="00872A4B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Často píšeme příspěvky do časopisu „Pohyb je život“, kde prezentujeme naši činnost, jak v Moravskoslezské </w:t>
      </w:r>
      <w:r w:rsidR="00E25B34">
        <w:rPr>
          <w:rFonts w:asciiTheme="minorHAnsi" w:hAnsiTheme="minorHAnsi" w:cstheme="minorHAnsi"/>
          <w:i/>
          <w:sz w:val="28"/>
          <w:szCs w:val="28"/>
        </w:rPr>
        <w:t xml:space="preserve">krajské 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>asociac</w:t>
      </w:r>
      <w:r w:rsidR="00D44834">
        <w:rPr>
          <w:rFonts w:asciiTheme="minorHAnsi" w:hAnsiTheme="minorHAnsi" w:cstheme="minorHAnsi"/>
          <w:i/>
          <w:sz w:val="28"/>
          <w:szCs w:val="28"/>
        </w:rPr>
        <w:t>i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, tak </w:t>
      </w:r>
      <w:r w:rsidR="00D44834">
        <w:rPr>
          <w:rFonts w:asciiTheme="minorHAnsi" w:hAnsiTheme="minorHAnsi" w:cstheme="minorHAnsi"/>
          <w:i/>
          <w:sz w:val="28"/>
          <w:szCs w:val="28"/>
        </w:rPr>
        <w:t>v odborech</w:t>
      </w:r>
      <w:r w:rsidR="006048C1" w:rsidRPr="006048C1">
        <w:rPr>
          <w:rFonts w:asciiTheme="minorHAnsi" w:hAnsiTheme="minorHAnsi" w:cstheme="minorHAnsi"/>
          <w:i/>
          <w:sz w:val="28"/>
          <w:szCs w:val="28"/>
        </w:rPr>
        <w:t xml:space="preserve"> SPV.</w:t>
      </w:r>
    </w:p>
    <w:p w14:paraId="0DD6AA95" w14:textId="77777777" w:rsidR="00490044" w:rsidRDefault="00490044" w:rsidP="000F7ECF">
      <w:pPr>
        <w:spacing w:after="0"/>
        <w:rPr>
          <w:b/>
          <w:sz w:val="28"/>
          <w:szCs w:val="28"/>
        </w:rPr>
      </w:pPr>
    </w:p>
    <w:p w14:paraId="7F5AD36B" w14:textId="1315BF26" w:rsidR="000F7ECF" w:rsidRPr="00242E81" w:rsidRDefault="000F7ECF" w:rsidP="000F7E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93A95">
        <w:rPr>
          <w:b/>
          <w:sz w:val="28"/>
          <w:szCs w:val="28"/>
        </w:rPr>
        <w:t xml:space="preserve"> </w:t>
      </w:r>
      <w:r w:rsidRPr="00242E81">
        <w:rPr>
          <w:b/>
          <w:sz w:val="28"/>
          <w:szCs w:val="28"/>
        </w:rPr>
        <w:t xml:space="preserve">ORGANIZAČNÍ STRUKTURA MsKASPV </w:t>
      </w:r>
    </w:p>
    <w:p w14:paraId="5A6DA00A" w14:textId="33F6E95E" w:rsidR="000F7ECF" w:rsidRDefault="000F7ECF" w:rsidP="000F7EC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Moravskoslezská krajská </w:t>
      </w:r>
      <w:r w:rsidRPr="00B274A9">
        <w:rPr>
          <w:sz w:val="28"/>
          <w:szCs w:val="28"/>
        </w:rPr>
        <w:t xml:space="preserve">asociace Sport pro všechny, </w:t>
      </w:r>
      <w:proofErr w:type="spellStart"/>
      <w:r w:rsidRPr="00B274A9">
        <w:rPr>
          <w:sz w:val="28"/>
          <w:szCs w:val="28"/>
        </w:rPr>
        <w:t>z.s</w:t>
      </w:r>
      <w:proofErr w:type="spellEnd"/>
      <w:r w:rsidRPr="00B274A9">
        <w:rPr>
          <w:sz w:val="28"/>
          <w:szCs w:val="28"/>
        </w:rPr>
        <w:t>. se organizačně člení na jednotlivé články řízení</w:t>
      </w:r>
      <w:r>
        <w:rPr>
          <w:sz w:val="28"/>
          <w:szCs w:val="28"/>
        </w:rPr>
        <w:t>.</w:t>
      </w:r>
    </w:p>
    <w:p w14:paraId="22638B19" w14:textId="77777777" w:rsidR="009155BA" w:rsidRDefault="009155BA" w:rsidP="000F7ECF">
      <w:pPr>
        <w:spacing w:after="0"/>
        <w:rPr>
          <w:sz w:val="28"/>
          <w:szCs w:val="28"/>
        </w:rPr>
      </w:pPr>
    </w:p>
    <w:p w14:paraId="3AA17653" w14:textId="6F20D6C5" w:rsidR="000F7ECF" w:rsidRPr="00B274A9" w:rsidRDefault="000F7ECF" w:rsidP="000F7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  <w:t>Moravskoslezská k</w:t>
      </w:r>
      <w:r w:rsidRPr="00B274A9">
        <w:rPr>
          <w:sz w:val="28"/>
          <w:szCs w:val="28"/>
        </w:rPr>
        <w:t>rajská asociace Sport pro všechny</w:t>
      </w:r>
      <w:r>
        <w:rPr>
          <w:sz w:val="28"/>
          <w:szCs w:val="28"/>
        </w:rPr>
        <w:t xml:space="preserve">, z.s. </w:t>
      </w:r>
      <w:r w:rsidRPr="00B274A9">
        <w:rPr>
          <w:sz w:val="28"/>
          <w:szCs w:val="28"/>
        </w:rPr>
        <w:t xml:space="preserve"> </w:t>
      </w:r>
      <w:r w:rsidR="00D44834">
        <w:rPr>
          <w:sz w:val="28"/>
          <w:szCs w:val="28"/>
        </w:rPr>
        <w:t>(</w:t>
      </w:r>
      <w:r>
        <w:rPr>
          <w:sz w:val="28"/>
          <w:szCs w:val="28"/>
        </w:rPr>
        <w:t>Ms</w:t>
      </w:r>
      <w:r w:rsidRPr="00B274A9">
        <w:rPr>
          <w:sz w:val="28"/>
          <w:szCs w:val="28"/>
        </w:rPr>
        <w:t>KASPV</w:t>
      </w:r>
      <w:r w:rsidR="00D44834">
        <w:rPr>
          <w:sz w:val="28"/>
          <w:szCs w:val="28"/>
        </w:rPr>
        <w:t>)</w:t>
      </w:r>
    </w:p>
    <w:p w14:paraId="5F452E0F" w14:textId="0C783D4F" w:rsidR="000F7ECF" w:rsidRDefault="000F7ECF" w:rsidP="000F7ECF">
      <w:pPr>
        <w:spacing w:after="0" w:line="240" w:lineRule="auto"/>
        <w:rPr>
          <w:sz w:val="28"/>
          <w:szCs w:val="28"/>
        </w:rPr>
      </w:pPr>
      <w:r w:rsidRPr="00B274A9">
        <w:rPr>
          <w:sz w:val="28"/>
          <w:szCs w:val="28"/>
        </w:rPr>
        <w:t xml:space="preserve">a)     </w:t>
      </w:r>
      <w:r>
        <w:rPr>
          <w:sz w:val="28"/>
          <w:szCs w:val="28"/>
        </w:rPr>
        <w:tab/>
      </w:r>
      <w:r w:rsidR="00E25B34">
        <w:rPr>
          <w:sz w:val="28"/>
          <w:szCs w:val="28"/>
        </w:rPr>
        <w:t>V</w:t>
      </w:r>
      <w:r w:rsidRPr="00B274A9">
        <w:rPr>
          <w:sz w:val="28"/>
          <w:szCs w:val="28"/>
        </w:rPr>
        <w:t xml:space="preserve">alná hromada </w:t>
      </w:r>
      <w:r>
        <w:rPr>
          <w:sz w:val="28"/>
          <w:szCs w:val="28"/>
        </w:rPr>
        <w:t>MsKASPV</w:t>
      </w:r>
    </w:p>
    <w:p w14:paraId="7C04E277" w14:textId="28C28458" w:rsidR="000F7ECF" w:rsidRDefault="000F7ECF" w:rsidP="000F7ECF">
      <w:pPr>
        <w:spacing w:after="0" w:line="240" w:lineRule="auto"/>
        <w:rPr>
          <w:sz w:val="28"/>
          <w:szCs w:val="28"/>
        </w:rPr>
      </w:pPr>
      <w:r w:rsidRPr="00B274A9">
        <w:rPr>
          <w:sz w:val="28"/>
          <w:szCs w:val="28"/>
        </w:rPr>
        <w:t xml:space="preserve">b)    </w:t>
      </w:r>
      <w:r>
        <w:rPr>
          <w:sz w:val="28"/>
          <w:szCs w:val="28"/>
        </w:rPr>
        <w:tab/>
      </w:r>
      <w:r w:rsidR="00E25B34">
        <w:rPr>
          <w:sz w:val="28"/>
          <w:szCs w:val="28"/>
        </w:rPr>
        <w:t>V</w:t>
      </w:r>
      <w:r w:rsidRPr="00B274A9">
        <w:rPr>
          <w:sz w:val="28"/>
          <w:szCs w:val="28"/>
        </w:rPr>
        <w:t xml:space="preserve">ýkonný výbor </w:t>
      </w:r>
      <w:r>
        <w:rPr>
          <w:sz w:val="28"/>
          <w:szCs w:val="28"/>
        </w:rPr>
        <w:t>Ms</w:t>
      </w:r>
      <w:r w:rsidRPr="00B274A9">
        <w:rPr>
          <w:sz w:val="28"/>
          <w:szCs w:val="28"/>
        </w:rPr>
        <w:t xml:space="preserve">KASPV </w:t>
      </w:r>
    </w:p>
    <w:p w14:paraId="3EBAC015" w14:textId="77777777" w:rsidR="009155BA" w:rsidRDefault="000F7ECF" w:rsidP="000F7ECF">
      <w:pPr>
        <w:spacing w:after="0" w:line="240" w:lineRule="auto"/>
        <w:rPr>
          <w:sz w:val="28"/>
          <w:szCs w:val="28"/>
        </w:rPr>
      </w:pPr>
      <w:r w:rsidRPr="00B274A9">
        <w:rPr>
          <w:sz w:val="28"/>
          <w:szCs w:val="28"/>
        </w:rPr>
        <w:t xml:space="preserve">c)      </w:t>
      </w:r>
      <w:r>
        <w:rPr>
          <w:sz w:val="28"/>
          <w:szCs w:val="28"/>
        </w:rPr>
        <w:tab/>
      </w:r>
      <w:r w:rsidR="00E25B34">
        <w:rPr>
          <w:sz w:val="28"/>
          <w:szCs w:val="28"/>
        </w:rPr>
        <w:t>K</w:t>
      </w:r>
      <w:r w:rsidRPr="00B274A9">
        <w:rPr>
          <w:sz w:val="28"/>
          <w:szCs w:val="28"/>
        </w:rPr>
        <w:t xml:space="preserve">ontrolní komise </w:t>
      </w:r>
      <w:r>
        <w:rPr>
          <w:sz w:val="28"/>
          <w:szCs w:val="28"/>
        </w:rPr>
        <w:t>Ms</w:t>
      </w:r>
      <w:r w:rsidRPr="00B274A9">
        <w:rPr>
          <w:sz w:val="28"/>
          <w:szCs w:val="28"/>
        </w:rPr>
        <w:t>KASPV</w:t>
      </w:r>
    </w:p>
    <w:p w14:paraId="6270FA72" w14:textId="7C96C2C3" w:rsidR="000F7ECF" w:rsidRDefault="000F7ECF" w:rsidP="000F7ECF">
      <w:pPr>
        <w:spacing w:after="0" w:line="240" w:lineRule="auto"/>
        <w:rPr>
          <w:sz w:val="28"/>
          <w:szCs w:val="28"/>
        </w:rPr>
      </w:pPr>
      <w:r w:rsidRPr="00B274A9">
        <w:rPr>
          <w:sz w:val="28"/>
          <w:szCs w:val="28"/>
        </w:rPr>
        <w:t xml:space="preserve"> </w:t>
      </w:r>
    </w:p>
    <w:p w14:paraId="2344D423" w14:textId="11BF8D20" w:rsidR="000F7ECF" w:rsidRDefault="000F7ECF" w:rsidP="000F7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ab/>
        <w:t xml:space="preserve">Regionální centra SPV </w:t>
      </w:r>
      <w:r w:rsidR="00D44834">
        <w:rPr>
          <w:sz w:val="28"/>
          <w:szCs w:val="28"/>
        </w:rPr>
        <w:t>(</w:t>
      </w:r>
      <w:r>
        <w:rPr>
          <w:sz w:val="28"/>
          <w:szCs w:val="28"/>
        </w:rPr>
        <w:t>RCSPV</w:t>
      </w:r>
      <w:r w:rsidR="00D44834">
        <w:rPr>
          <w:sz w:val="28"/>
          <w:szCs w:val="28"/>
        </w:rPr>
        <w:t>)</w:t>
      </w:r>
      <w:r>
        <w:rPr>
          <w:sz w:val="28"/>
          <w:szCs w:val="28"/>
        </w:rPr>
        <w:t xml:space="preserve"> Frýdek-Místek, Karviná, Nový Jičín a Ostrava. V RCSPV Bruntál a Opavsko jsou jen dobrovoln</w:t>
      </w:r>
      <w:r w:rsidR="00E25B34">
        <w:rPr>
          <w:sz w:val="28"/>
          <w:szCs w:val="28"/>
        </w:rPr>
        <w:t xml:space="preserve">í </w:t>
      </w:r>
      <w:r>
        <w:rPr>
          <w:sz w:val="28"/>
          <w:szCs w:val="28"/>
        </w:rPr>
        <w:t>pracovníci</w:t>
      </w:r>
      <w:r w:rsidR="00E25B34">
        <w:rPr>
          <w:sz w:val="28"/>
          <w:szCs w:val="28"/>
        </w:rPr>
        <w:t xml:space="preserve"> odpovědni</w:t>
      </w:r>
      <w:r w:rsidR="00D44834">
        <w:rPr>
          <w:sz w:val="28"/>
          <w:szCs w:val="28"/>
        </w:rPr>
        <w:t xml:space="preserve"> </w:t>
      </w:r>
      <w:r>
        <w:rPr>
          <w:sz w:val="28"/>
          <w:szCs w:val="28"/>
        </w:rPr>
        <w:t>za odbory v dané lokalitě.</w:t>
      </w:r>
    </w:p>
    <w:p w14:paraId="228B0BB2" w14:textId="773D51B2" w:rsidR="000F7ECF" w:rsidRPr="009155BA" w:rsidRDefault="000F7ECF" w:rsidP="000F7ECF">
      <w:pPr>
        <w:spacing w:after="0" w:line="240" w:lineRule="auto"/>
        <w:rPr>
          <w:color w:val="FF0000"/>
          <w:sz w:val="28"/>
          <w:szCs w:val="28"/>
        </w:rPr>
      </w:pPr>
      <w:r w:rsidRPr="009155BA">
        <w:rPr>
          <w:color w:val="FF0000"/>
          <w:sz w:val="28"/>
          <w:szCs w:val="28"/>
        </w:rPr>
        <w:t xml:space="preserve">    </w:t>
      </w:r>
      <w:r w:rsidRPr="009155BA">
        <w:rPr>
          <w:color w:val="FF0000"/>
          <w:sz w:val="28"/>
          <w:szCs w:val="28"/>
        </w:rPr>
        <w:tab/>
      </w:r>
    </w:p>
    <w:p w14:paraId="2CAE185C" w14:textId="77777777" w:rsidR="009155BA" w:rsidRDefault="009155BA" w:rsidP="000F7ECF">
      <w:pPr>
        <w:spacing w:after="0" w:line="240" w:lineRule="auto"/>
        <w:rPr>
          <w:sz w:val="28"/>
          <w:szCs w:val="28"/>
        </w:rPr>
      </w:pPr>
    </w:p>
    <w:p w14:paraId="4B4C825B" w14:textId="6B9F1781" w:rsidR="000F7ECF" w:rsidRPr="00B274A9" w:rsidRDefault="00711637" w:rsidP="000F7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0F7ECF" w:rsidRPr="00B274A9">
        <w:rPr>
          <w:sz w:val="28"/>
          <w:szCs w:val="28"/>
        </w:rPr>
        <w:t xml:space="preserve">        Odbor Sport pro všechny </w:t>
      </w:r>
      <w:r w:rsidR="009155BA">
        <w:rPr>
          <w:sz w:val="28"/>
          <w:szCs w:val="28"/>
        </w:rPr>
        <w:t>(</w:t>
      </w:r>
      <w:r w:rsidR="000F7ECF" w:rsidRPr="00B274A9">
        <w:rPr>
          <w:sz w:val="28"/>
          <w:szCs w:val="28"/>
        </w:rPr>
        <w:t>odbor SPV</w:t>
      </w:r>
      <w:r w:rsidR="009155BA">
        <w:rPr>
          <w:sz w:val="28"/>
          <w:szCs w:val="28"/>
        </w:rPr>
        <w:t>)</w:t>
      </w:r>
    </w:p>
    <w:p w14:paraId="5131BCF7" w14:textId="73D9EF57" w:rsidR="000F7ECF" w:rsidRDefault="000F7ECF" w:rsidP="000F7ECF">
      <w:pPr>
        <w:spacing w:after="0" w:line="240" w:lineRule="auto"/>
        <w:rPr>
          <w:sz w:val="28"/>
          <w:szCs w:val="28"/>
        </w:rPr>
      </w:pPr>
      <w:r w:rsidRPr="00B274A9">
        <w:rPr>
          <w:sz w:val="28"/>
          <w:szCs w:val="28"/>
        </w:rPr>
        <w:t xml:space="preserve">a)      </w:t>
      </w:r>
      <w:r>
        <w:rPr>
          <w:sz w:val="28"/>
          <w:szCs w:val="28"/>
        </w:rPr>
        <w:tab/>
      </w:r>
      <w:r w:rsidR="009155BA">
        <w:rPr>
          <w:sz w:val="28"/>
          <w:szCs w:val="28"/>
        </w:rPr>
        <w:t>Č</w:t>
      </w:r>
      <w:r w:rsidRPr="00B274A9">
        <w:rPr>
          <w:sz w:val="28"/>
          <w:szCs w:val="28"/>
        </w:rPr>
        <w:t xml:space="preserve">lenská schůze nebo valná hromada odboru SPV </w:t>
      </w:r>
      <w:r w:rsidR="009155BA">
        <w:rPr>
          <w:sz w:val="28"/>
          <w:szCs w:val="28"/>
        </w:rPr>
        <w:t>(</w:t>
      </w:r>
      <w:r w:rsidRPr="00B274A9">
        <w:rPr>
          <w:sz w:val="28"/>
          <w:szCs w:val="28"/>
        </w:rPr>
        <w:t>ČS/VH odboru SPV</w:t>
      </w:r>
      <w:r w:rsidR="009155BA">
        <w:rPr>
          <w:sz w:val="28"/>
          <w:szCs w:val="28"/>
        </w:rPr>
        <w:t>)</w:t>
      </w:r>
      <w:r w:rsidRPr="00B274A9">
        <w:rPr>
          <w:sz w:val="28"/>
          <w:szCs w:val="28"/>
        </w:rPr>
        <w:t xml:space="preserve"> </w:t>
      </w:r>
    </w:p>
    <w:p w14:paraId="7C2B3CBF" w14:textId="7B3B768A" w:rsidR="000F7ECF" w:rsidRPr="00B274A9" w:rsidRDefault="000F7ECF" w:rsidP="000F7ECF">
      <w:pPr>
        <w:spacing w:after="0" w:line="240" w:lineRule="auto"/>
        <w:rPr>
          <w:sz w:val="28"/>
          <w:szCs w:val="28"/>
        </w:rPr>
      </w:pPr>
      <w:r w:rsidRPr="00B274A9">
        <w:rPr>
          <w:sz w:val="28"/>
          <w:szCs w:val="28"/>
        </w:rPr>
        <w:t xml:space="preserve">b)      </w:t>
      </w:r>
      <w:r>
        <w:rPr>
          <w:sz w:val="28"/>
          <w:szCs w:val="28"/>
        </w:rPr>
        <w:tab/>
      </w:r>
      <w:r w:rsidR="009155BA">
        <w:rPr>
          <w:sz w:val="28"/>
          <w:szCs w:val="28"/>
        </w:rPr>
        <w:t>V</w:t>
      </w:r>
      <w:r w:rsidRPr="00B274A9">
        <w:rPr>
          <w:sz w:val="28"/>
          <w:szCs w:val="28"/>
        </w:rPr>
        <w:t xml:space="preserve">ýkonný výbor odboru SPV </w:t>
      </w:r>
      <w:r w:rsidR="009155BA">
        <w:rPr>
          <w:sz w:val="28"/>
          <w:szCs w:val="28"/>
        </w:rPr>
        <w:t xml:space="preserve">(VV </w:t>
      </w:r>
      <w:r w:rsidRPr="00B274A9">
        <w:rPr>
          <w:sz w:val="28"/>
          <w:szCs w:val="28"/>
        </w:rPr>
        <w:t>odboru</w:t>
      </w:r>
      <w:r w:rsidR="009155BA">
        <w:rPr>
          <w:sz w:val="28"/>
          <w:szCs w:val="28"/>
        </w:rPr>
        <w:t xml:space="preserve"> SPV)</w:t>
      </w:r>
    </w:p>
    <w:p w14:paraId="21C6769B" w14:textId="77777777" w:rsidR="000F7ECF" w:rsidRDefault="000F7ECF" w:rsidP="000F7ECF">
      <w:pPr>
        <w:spacing w:after="0"/>
        <w:rPr>
          <w:sz w:val="28"/>
          <w:szCs w:val="28"/>
        </w:rPr>
      </w:pPr>
    </w:p>
    <w:p w14:paraId="5B6D4EE7" w14:textId="77777777" w:rsidR="00872A4B" w:rsidRDefault="00872A4B" w:rsidP="000F7ECF">
      <w:pPr>
        <w:spacing w:after="0"/>
        <w:rPr>
          <w:b/>
          <w:sz w:val="28"/>
          <w:szCs w:val="28"/>
        </w:rPr>
      </w:pPr>
    </w:p>
    <w:p w14:paraId="55C0DEAA" w14:textId="7F8CE655" w:rsidR="000F7ECF" w:rsidRPr="00242E81" w:rsidRDefault="000F7ECF" w:rsidP="000F7ECF">
      <w:pPr>
        <w:spacing w:after="0"/>
        <w:rPr>
          <w:b/>
          <w:sz w:val="28"/>
          <w:szCs w:val="28"/>
        </w:rPr>
      </w:pPr>
      <w:r w:rsidRPr="00242E81">
        <w:rPr>
          <w:b/>
          <w:sz w:val="28"/>
          <w:szCs w:val="28"/>
        </w:rPr>
        <w:t xml:space="preserve">VOLENÉ ORGÁNY MsKASPV </w:t>
      </w:r>
    </w:p>
    <w:p w14:paraId="294AC1BB" w14:textId="77777777" w:rsidR="009155BA" w:rsidRDefault="009155BA" w:rsidP="000F7ECF">
      <w:pPr>
        <w:spacing w:after="0"/>
        <w:rPr>
          <w:b/>
          <w:sz w:val="28"/>
          <w:szCs w:val="28"/>
        </w:rPr>
      </w:pPr>
    </w:p>
    <w:p w14:paraId="632B0F19" w14:textId="1877B6F4" w:rsidR="000F7ECF" w:rsidRPr="00242E81" w:rsidRDefault="000F7ECF" w:rsidP="000F7ECF">
      <w:pPr>
        <w:spacing w:after="0"/>
        <w:rPr>
          <w:b/>
          <w:sz w:val="28"/>
          <w:szCs w:val="28"/>
        </w:rPr>
      </w:pPr>
      <w:r w:rsidRPr="00242E81">
        <w:rPr>
          <w:b/>
          <w:sz w:val="28"/>
          <w:szCs w:val="28"/>
        </w:rPr>
        <w:t>Výkonný výbor Ms</w:t>
      </w:r>
      <w:r w:rsidR="009155BA">
        <w:rPr>
          <w:b/>
          <w:sz w:val="28"/>
          <w:szCs w:val="28"/>
        </w:rPr>
        <w:t>K</w:t>
      </w:r>
      <w:r w:rsidRPr="00242E81">
        <w:rPr>
          <w:b/>
          <w:sz w:val="28"/>
          <w:szCs w:val="28"/>
        </w:rPr>
        <w:t>ASPV:</w:t>
      </w:r>
    </w:p>
    <w:p w14:paraId="05EF2F24" w14:textId="17931695" w:rsidR="000F7ECF" w:rsidRPr="009155BA" w:rsidRDefault="000F7ECF" w:rsidP="000F7ECF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Jarmila Kliková, Martina Mertová, Taťána </w:t>
      </w:r>
      <w:proofErr w:type="spellStart"/>
      <w:r>
        <w:rPr>
          <w:sz w:val="28"/>
          <w:szCs w:val="28"/>
        </w:rPr>
        <w:t>Papáková</w:t>
      </w:r>
      <w:proofErr w:type="spellEnd"/>
      <w:r>
        <w:rPr>
          <w:sz w:val="28"/>
          <w:szCs w:val="28"/>
        </w:rPr>
        <w:t xml:space="preserve">, Dagmar </w:t>
      </w:r>
      <w:proofErr w:type="spellStart"/>
      <w:r>
        <w:rPr>
          <w:sz w:val="28"/>
          <w:szCs w:val="28"/>
        </w:rPr>
        <w:t>Pipreková</w:t>
      </w:r>
      <w:proofErr w:type="spellEnd"/>
      <w:r>
        <w:rPr>
          <w:sz w:val="28"/>
          <w:szCs w:val="28"/>
        </w:rPr>
        <w:t>, JUDr. Karel Svoboda, Hana Těhanová</w:t>
      </w:r>
    </w:p>
    <w:p w14:paraId="43F031A0" w14:textId="77777777" w:rsidR="000F7ECF" w:rsidRDefault="000F7ECF" w:rsidP="000F7ECF">
      <w:pPr>
        <w:spacing w:after="0"/>
        <w:rPr>
          <w:sz w:val="28"/>
          <w:szCs w:val="28"/>
        </w:rPr>
      </w:pPr>
      <w:r w:rsidRPr="00B274A9">
        <w:rPr>
          <w:sz w:val="28"/>
          <w:szCs w:val="28"/>
        </w:rPr>
        <w:t>Předseda</w:t>
      </w:r>
      <w:r>
        <w:rPr>
          <w:sz w:val="28"/>
          <w:szCs w:val="28"/>
        </w:rPr>
        <w:t xml:space="preserve"> a statutární orgán: Dagmar Pipreková</w:t>
      </w:r>
    </w:p>
    <w:p w14:paraId="70AC8DC8" w14:textId="43B271C7" w:rsidR="000F7ECF" w:rsidRDefault="000F7ECF" w:rsidP="000F7ECF">
      <w:pPr>
        <w:spacing w:after="0"/>
        <w:rPr>
          <w:sz w:val="28"/>
          <w:szCs w:val="28"/>
        </w:rPr>
      </w:pPr>
      <w:r>
        <w:rPr>
          <w:sz w:val="28"/>
          <w:szCs w:val="28"/>
        </w:rPr>
        <w:t>Místopř</w:t>
      </w:r>
      <w:r w:rsidRPr="00B274A9">
        <w:rPr>
          <w:sz w:val="28"/>
          <w:szCs w:val="28"/>
        </w:rPr>
        <w:t>edseda</w:t>
      </w:r>
      <w:r>
        <w:rPr>
          <w:sz w:val="28"/>
          <w:szCs w:val="28"/>
        </w:rPr>
        <w:t xml:space="preserve"> a statutární orgán: Hana Těhanová</w:t>
      </w:r>
    </w:p>
    <w:p w14:paraId="26C81683" w14:textId="77777777" w:rsidR="000F7ECF" w:rsidRDefault="000F7ECF" w:rsidP="000F7ECF">
      <w:pPr>
        <w:spacing w:after="0"/>
        <w:rPr>
          <w:b/>
          <w:sz w:val="28"/>
          <w:szCs w:val="28"/>
        </w:rPr>
      </w:pPr>
    </w:p>
    <w:p w14:paraId="651465F2" w14:textId="77777777" w:rsidR="000F7ECF" w:rsidRPr="00242E81" w:rsidRDefault="000F7ECF" w:rsidP="000F7ECF">
      <w:pPr>
        <w:spacing w:after="0"/>
        <w:rPr>
          <w:b/>
          <w:sz w:val="28"/>
          <w:szCs w:val="28"/>
        </w:rPr>
      </w:pPr>
      <w:r w:rsidRPr="00242E81">
        <w:rPr>
          <w:b/>
          <w:sz w:val="28"/>
          <w:szCs w:val="28"/>
        </w:rPr>
        <w:t>Kontrolní komise</w:t>
      </w:r>
      <w:r>
        <w:rPr>
          <w:b/>
          <w:sz w:val="28"/>
          <w:szCs w:val="28"/>
        </w:rPr>
        <w:t xml:space="preserve"> MsKASPV</w:t>
      </w:r>
      <w:r w:rsidRPr="00242E81">
        <w:rPr>
          <w:b/>
          <w:sz w:val="28"/>
          <w:szCs w:val="28"/>
        </w:rPr>
        <w:t>:</w:t>
      </w:r>
    </w:p>
    <w:p w14:paraId="5A97E442" w14:textId="11A74ECF" w:rsidR="000F7ECF" w:rsidRDefault="000F7ECF" w:rsidP="000F7EC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Eva Svobodová, </w:t>
      </w:r>
      <w:r w:rsidR="00C94E80">
        <w:rPr>
          <w:sz w:val="28"/>
          <w:szCs w:val="28"/>
        </w:rPr>
        <w:t>Jan Fojtík</w:t>
      </w:r>
      <w:r>
        <w:rPr>
          <w:sz w:val="28"/>
          <w:szCs w:val="28"/>
        </w:rPr>
        <w:t>, Vlastimil Zářecký</w:t>
      </w:r>
    </w:p>
    <w:p w14:paraId="101C8EAC" w14:textId="77777777" w:rsidR="000F7ECF" w:rsidRDefault="000F7ECF" w:rsidP="000F7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Předseda: Eva Svobodová</w:t>
      </w:r>
    </w:p>
    <w:p w14:paraId="329A1608" w14:textId="77777777" w:rsidR="000F7ECF" w:rsidRDefault="000F7ECF" w:rsidP="000F7ECF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</w:p>
    <w:p w14:paraId="5C4BF790" w14:textId="77777777" w:rsidR="000F7ECF" w:rsidRDefault="000F7ECF" w:rsidP="000F7ECF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 w:rsidRPr="004734FE">
        <w:rPr>
          <w:rFonts w:ascii="Calibri" w:hAnsi="Calibri"/>
          <w:sz w:val="28"/>
          <w:szCs w:val="28"/>
        </w:rPr>
        <w:t>Ve sledovaném období nedošlo ke změnám ve struktuře organizace</w:t>
      </w:r>
      <w:r>
        <w:rPr>
          <w:rFonts w:ascii="Calibri" w:hAnsi="Calibri"/>
          <w:sz w:val="28"/>
          <w:szCs w:val="28"/>
        </w:rPr>
        <w:t>.</w:t>
      </w:r>
    </w:p>
    <w:p w14:paraId="6965342A" w14:textId="77777777" w:rsidR="004A3CC6" w:rsidRDefault="004A3CC6" w:rsidP="006501B6">
      <w:pPr>
        <w:spacing w:after="0"/>
        <w:jc w:val="both"/>
        <w:rPr>
          <w:rFonts w:cs="Calibri"/>
          <w:sz w:val="28"/>
          <w:szCs w:val="28"/>
        </w:rPr>
      </w:pPr>
    </w:p>
    <w:p w14:paraId="63B3DA35" w14:textId="5A871D82" w:rsidR="00EC5FF6" w:rsidRDefault="00893A95" w:rsidP="00187B8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C5FF6" w:rsidRPr="00A103FC">
        <w:rPr>
          <w:b/>
          <w:sz w:val="28"/>
          <w:szCs w:val="28"/>
        </w:rPr>
        <w:t>.</w:t>
      </w:r>
      <w:r w:rsidR="00EC5FF6">
        <w:rPr>
          <w:sz w:val="28"/>
          <w:szCs w:val="28"/>
        </w:rPr>
        <w:t xml:space="preserve"> </w:t>
      </w:r>
      <w:r w:rsidR="00EC5FF6" w:rsidRPr="00242E81">
        <w:rPr>
          <w:b/>
          <w:sz w:val="28"/>
          <w:szCs w:val="28"/>
        </w:rPr>
        <w:t xml:space="preserve">ČLENSKÁ ZÁKLADNA </w:t>
      </w:r>
      <w:r w:rsidR="00EC5FF6" w:rsidRPr="00B274A9">
        <w:rPr>
          <w:sz w:val="28"/>
          <w:szCs w:val="28"/>
        </w:rPr>
        <w:t xml:space="preserve"> </w:t>
      </w:r>
    </w:p>
    <w:p w14:paraId="05C711A1" w14:textId="39D0E41F" w:rsidR="00EC5FF6" w:rsidRDefault="00EC5FF6" w:rsidP="00187B88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MsKASPV</w:t>
      </w:r>
      <w:r w:rsidRPr="004734FE">
        <w:rPr>
          <w:rFonts w:ascii="Calibri" w:hAnsi="Calibri"/>
          <w:sz w:val="28"/>
          <w:szCs w:val="28"/>
        </w:rPr>
        <w:t xml:space="preserve"> evidovala na konci sledovaného </w:t>
      </w:r>
      <w:r w:rsidR="00006C92" w:rsidRPr="004734FE">
        <w:rPr>
          <w:rFonts w:ascii="Calibri" w:hAnsi="Calibri"/>
          <w:sz w:val="28"/>
          <w:szCs w:val="28"/>
        </w:rPr>
        <w:t>období počet</w:t>
      </w:r>
      <w:r>
        <w:rPr>
          <w:rFonts w:ascii="Calibri" w:hAnsi="Calibri"/>
          <w:sz w:val="28"/>
          <w:szCs w:val="28"/>
        </w:rPr>
        <w:t xml:space="preserve"> </w:t>
      </w:r>
      <w:r w:rsidRPr="004734FE">
        <w:rPr>
          <w:rFonts w:ascii="Calibri" w:hAnsi="Calibri"/>
          <w:sz w:val="28"/>
          <w:szCs w:val="28"/>
        </w:rPr>
        <w:t xml:space="preserve">členů v následující struktuře: </w:t>
      </w:r>
      <w:bookmarkStart w:id="0" w:name="RANGE!A1:E10"/>
      <w:bookmarkEnd w:id="0"/>
    </w:p>
    <w:tbl>
      <w:tblPr>
        <w:tblW w:w="974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1873"/>
        <w:gridCol w:w="1248"/>
        <w:gridCol w:w="1873"/>
        <w:gridCol w:w="1300"/>
      </w:tblGrid>
      <w:tr w:rsidR="00EC5FF6" w:rsidRPr="007036A5" w14:paraId="2B40C4A1" w14:textId="77777777" w:rsidTr="000F7ECF">
        <w:trPr>
          <w:trHeight w:val="360"/>
        </w:trPr>
        <w:tc>
          <w:tcPr>
            <w:tcW w:w="84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BEFF5" w14:textId="77777777" w:rsidR="00EC5FF6" w:rsidRPr="00D053F9" w:rsidRDefault="00EC5FF6" w:rsidP="000F7E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3152C3" w14:textId="77777777" w:rsidR="00EC5FF6" w:rsidRPr="00D053F9" w:rsidRDefault="00EC5FF6" w:rsidP="00187B8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  <w:tr w:rsidR="00EC5FF6" w:rsidRPr="007036A5" w14:paraId="001D6DB4" w14:textId="77777777" w:rsidTr="000F7ECF">
        <w:trPr>
          <w:trHeight w:val="270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33290" w14:textId="77777777" w:rsidR="00EC5FF6" w:rsidRDefault="00EC5FF6" w:rsidP="00187B8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79AFB35B" w14:textId="77777777" w:rsidR="002F5A3F" w:rsidRDefault="002F5A3F" w:rsidP="00187B8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342DDF66" w14:textId="77777777" w:rsidR="002F5A3F" w:rsidRDefault="002F5A3F" w:rsidP="00187B8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6EC41A65" w14:textId="64809701" w:rsidR="002F5A3F" w:rsidRPr="00D053F9" w:rsidRDefault="002F5A3F" w:rsidP="00187B8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58096" w14:textId="77777777" w:rsidR="00EC5FF6" w:rsidRPr="00D053F9" w:rsidRDefault="00EC5FF6" w:rsidP="00187B8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2E9E9" w14:textId="77777777" w:rsidR="00EC5FF6" w:rsidRPr="00D053F9" w:rsidRDefault="00EC5FF6" w:rsidP="00187B8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46D60" w14:textId="77777777" w:rsidR="00EC5FF6" w:rsidRPr="00D053F9" w:rsidRDefault="00EC5FF6" w:rsidP="00187B8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504FE" w14:textId="77777777" w:rsidR="00EC5FF6" w:rsidRPr="00D053F9" w:rsidRDefault="00EC5FF6" w:rsidP="00187B8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  <w:tr w:rsidR="000F7ECF" w:rsidRPr="007218A6" w14:paraId="52755C9B" w14:textId="77777777" w:rsidTr="00B11949">
        <w:trPr>
          <w:trHeight w:val="360"/>
        </w:trPr>
        <w:tc>
          <w:tcPr>
            <w:tcW w:w="84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063563" w14:textId="3E3DB20F" w:rsidR="000F7ECF" w:rsidRPr="009C5FE2" w:rsidRDefault="000F7ECF" w:rsidP="00B11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FE2">
              <w:rPr>
                <w:rFonts w:ascii="Arial" w:hAnsi="Arial" w:cs="Arial"/>
                <w:sz w:val="24"/>
                <w:szCs w:val="24"/>
              </w:rPr>
              <w:t>Členská základna 202</w:t>
            </w:r>
            <w:r w:rsidR="00C94E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AC3C5" w14:textId="77777777" w:rsidR="000F7ECF" w:rsidRPr="007218A6" w:rsidRDefault="000F7ECF" w:rsidP="00B11949">
            <w:pPr>
              <w:rPr>
                <w:rFonts w:ascii="Arial" w:hAnsi="Arial" w:cs="Arial"/>
                <w:sz w:val="20"/>
              </w:rPr>
            </w:pPr>
          </w:p>
        </w:tc>
      </w:tr>
      <w:tr w:rsidR="000F7ECF" w:rsidRPr="007218A6" w14:paraId="2C0A20D3" w14:textId="77777777" w:rsidTr="00B11949">
        <w:trPr>
          <w:trHeight w:val="270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E798D" w14:textId="77777777" w:rsidR="000F7ECF" w:rsidRPr="007218A6" w:rsidRDefault="000F7ECF" w:rsidP="00B11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A0EDB" w14:textId="77777777" w:rsidR="000F7ECF" w:rsidRPr="007218A6" w:rsidRDefault="000F7ECF" w:rsidP="00B11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58D27B" w14:textId="77777777" w:rsidR="000F7ECF" w:rsidRPr="007218A6" w:rsidRDefault="000F7ECF" w:rsidP="00B11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F9A3D" w14:textId="77777777" w:rsidR="000F7ECF" w:rsidRPr="007218A6" w:rsidRDefault="000F7ECF" w:rsidP="00B11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1D0309" w14:textId="77777777" w:rsidR="000F7ECF" w:rsidRPr="007218A6" w:rsidRDefault="000F7ECF" w:rsidP="00B11949">
            <w:pPr>
              <w:rPr>
                <w:rFonts w:ascii="Arial" w:hAnsi="Arial" w:cs="Arial"/>
                <w:sz w:val="20"/>
              </w:rPr>
            </w:pPr>
          </w:p>
        </w:tc>
      </w:tr>
      <w:tr w:rsidR="000F7ECF" w:rsidRPr="007218A6" w14:paraId="2A33D9C4" w14:textId="77777777" w:rsidTr="00B11949">
        <w:trPr>
          <w:trHeight w:val="375"/>
        </w:trPr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B9A0D1B" w14:textId="77777777" w:rsidR="000F7ECF" w:rsidRPr="007218A6" w:rsidRDefault="000F7ECF" w:rsidP="00B11949">
            <w:pPr>
              <w:jc w:val="center"/>
              <w:rPr>
                <w:rFonts w:ascii="Arial" w:hAnsi="Arial" w:cs="Arial"/>
                <w:sz w:val="20"/>
              </w:rPr>
            </w:pPr>
            <w:r w:rsidRPr="007218A6">
              <w:rPr>
                <w:rFonts w:ascii="Arial" w:hAnsi="Arial" w:cs="Arial"/>
                <w:sz w:val="20"/>
              </w:rPr>
              <w:t>RCSPV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FF57F19" w14:textId="77777777" w:rsidR="000F7ECF" w:rsidRPr="007218A6" w:rsidRDefault="000F7ECF" w:rsidP="00B11949">
            <w:pPr>
              <w:jc w:val="center"/>
              <w:rPr>
                <w:rFonts w:ascii="Arial" w:hAnsi="Arial" w:cs="Arial"/>
                <w:sz w:val="20"/>
              </w:rPr>
            </w:pPr>
            <w:r w:rsidRPr="007218A6">
              <w:rPr>
                <w:rFonts w:ascii="Arial" w:hAnsi="Arial" w:cs="Arial"/>
                <w:sz w:val="20"/>
              </w:rPr>
              <w:t>Dospělí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819EE6D" w14:textId="77777777" w:rsidR="000F7ECF" w:rsidRPr="007218A6" w:rsidRDefault="000F7ECF" w:rsidP="00B11949">
            <w:pPr>
              <w:jc w:val="center"/>
              <w:rPr>
                <w:rFonts w:ascii="Arial" w:hAnsi="Arial" w:cs="Arial"/>
                <w:sz w:val="20"/>
              </w:rPr>
            </w:pPr>
            <w:r w:rsidRPr="007218A6">
              <w:rPr>
                <w:rFonts w:ascii="Arial" w:hAnsi="Arial" w:cs="Arial"/>
                <w:sz w:val="20"/>
              </w:rPr>
              <w:t>Dětí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5DC8750" w14:textId="77777777" w:rsidR="000F7ECF" w:rsidRPr="007218A6" w:rsidRDefault="000F7ECF" w:rsidP="00B11949">
            <w:pPr>
              <w:jc w:val="center"/>
              <w:rPr>
                <w:rFonts w:ascii="Arial" w:hAnsi="Arial" w:cs="Arial"/>
                <w:sz w:val="20"/>
              </w:rPr>
            </w:pPr>
            <w:r w:rsidRPr="007218A6">
              <w:rPr>
                <w:rFonts w:ascii="Arial" w:hAnsi="Arial" w:cs="Arial"/>
                <w:sz w:val="20"/>
              </w:rPr>
              <w:t>Celkem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583FFF59" w14:textId="77777777" w:rsidR="000F7ECF" w:rsidRPr="007218A6" w:rsidRDefault="000F7ECF" w:rsidP="00B11949">
            <w:pPr>
              <w:jc w:val="center"/>
              <w:rPr>
                <w:rFonts w:ascii="Arial" w:hAnsi="Arial" w:cs="Arial"/>
                <w:sz w:val="20"/>
              </w:rPr>
            </w:pPr>
            <w:r w:rsidRPr="007218A6">
              <w:rPr>
                <w:rFonts w:ascii="Arial" w:hAnsi="Arial" w:cs="Arial"/>
                <w:sz w:val="20"/>
              </w:rPr>
              <w:t>Odbory</w:t>
            </w:r>
          </w:p>
        </w:tc>
      </w:tr>
      <w:tr w:rsidR="000F7ECF" w:rsidRPr="007218A6" w14:paraId="7B747522" w14:textId="77777777" w:rsidTr="00B11949">
        <w:trPr>
          <w:trHeight w:val="360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60547" w14:textId="77777777" w:rsidR="000F7ECF" w:rsidRPr="007218A6" w:rsidRDefault="000F7ECF" w:rsidP="00B11949">
            <w:pPr>
              <w:rPr>
                <w:rFonts w:ascii="Arial" w:hAnsi="Arial" w:cs="Arial"/>
                <w:sz w:val="20"/>
              </w:rPr>
            </w:pPr>
            <w:r w:rsidRPr="007218A6">
              <w:rPr>
                <w:rFonts w:ascii="Arial" w:hAnsi="Arial" w:cs="Arial"/>
                <w:sz w:val="20"/>
              </w:rPr>
              <w:t>Bruntál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53CCD" w14:textId="640577FF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0F7EC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A4D4D" w14:textId="0E2B8360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47217" w14:textId="40F231CB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9C482" w14:textId="3E723891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F7ECF" w:rsidRPr="007218A6" w14:paraId="47D791D2" w14:textId="77777777" w:rsidTr="00B11949">
        <w:trPr>
          <w:trHeight w:val="360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E8540" w14:textId="77777777" w:rsidR="000F7ECF" w:rsidRPr="007218A6" w:rsidRDefault="000F7ECF" w:rsidP="00B11949">
            <w:pPr>
              <w:rPr>
                <w:rFonts w:ascii="Arial" w:hAnsi="Arial" w:cs="Arial"/>
                <w:sz w:val="20"/>
              </w:rPr>
            </w:pPr>
            <w:r w:rsidRPr="007218A6">
              <w:rPr>
                <w:rFonts w:ascii="Arial" w:hAnsi="Arial" w:cs="Arial"/>
                <w:sz w:val="20"/>
              </w:rPr>
              <w:t>Frýdek-Místek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AB14E" w14:textId="7C555029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0DB00" w14:textId="74D29065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E446D" w14:textId="2914C8B9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3D0A0" w14:textId="4A7E07BF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0F7ECF" w:rsidRPr="007218A6" w14:paraId="7A691CDF" w14:textId="77777777" w:rsidTr="00B11949">
        <w:trPr>
          <w:trHeight w:val="360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1FD55" w14:textId="77777777" w:rsidR="000F7ECF" w:rsidRPr="007218A6" w:rsidRDefault="000F7ECF" w:rsidP="00B11949">
            <w:pPr>
              <w:rPr>
                <w:rFonts w:ascii="Arial" w:hAnsi="Arial" w:cs="Arial"/>
                <w:sz w:val="20"/>
              </w:rPr>
            </w:pPr>
            <w:r w:rsidRPr="007218A6">
              <w:rPr>
                <w:rFonts w:ascii="Arial" w:hAnsi="Arial" w:cs="Arial"/>
                <w:sz w:val="20"/>
              </w:rPr>
              <w:t>Karviná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069C3" w14:textId="343DC797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64D68" w14:textId="1435CA0C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47A60" w14:textId="448AF065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7AEC8" w14:textId="25DDA38E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0F7ECF" w:rsidRPr="007218A6" w14:paraId="44D1B954" w14:textId="77777777" w:rsidTr="00B11949">
        <w:trPr>
          <w:trHeight w:val="360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59EA2" w14:textId="77777777" w:rsidR="000F7ECF" w:rsidRPr="007218A6" w:rsidRDefault="000F7ECF" w:rsidP="00B11949">
            <w:pPr>
              <w:rPr>
                <w:rFonts w:ascii="Arial" w:hAnsi="Arial" w:cs="Arial"/>
                <w:sz w:val="20"/>
              </w:rPr>
            </w:pPr>
            <w:r w:rsidRPr="007218A6">
              <w:rPr>
                <w:rFonts w:ascii="Arial" w:hAnsi="Arial" w:cs="Arial"/>
                <w:sz w:val="20"/>
              </w:rPr>
              <w:t>Nový Jičín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37DFF" w14:textId="201A456B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594FA" w14:textId="3B7ED6A2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0FFAD" w14:textId="52E7FA42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D8D47" w14:textId="654F9BEC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0F7ECF" w:rsidRPr="007218A6" w14:paraId="11C683C8" w14:textId="77777777" w:rsidTr="00B11949">
        <w:trPr>
          <w:trHeight w:val="360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FB1DE" w14:textId="77777777" w:rsidR="000F7ECF" w:rsidRPr="007218A6" w:rsidRDefault="000F7ECF" w:rsidP="00B11949">
            <w:pPr>
              <w:rPr>
                <w:rFonts w:ascii="Arial" w:hAnsi="Arial" w:cs="Arial"/>
                <w:sz w:val="20"/>
              </w:rPr>
            </w:pPr>
            <w:r w:rsidRPr="007218A6">
              <w:rPr>
                <w:rFonts w:ascii="Arial" w:hAnsi="Arial" w:cs="Arial"/>
                <w:sz w:val="20"/>
              </w:rPr>
              <w:t>Opavsko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77023" w14:textId="446FB762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5A411" w14:textId="2863DBFB" w:rsidR="000F7ECF" w:rsidRPr="007218A6" w:rsidRDefault="00C94E80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3E03D" w14:textId="095C23E8" w:rsidR="000F7ECF" w:rsidRPr="007218A6" w:rsidRDefault="000220E9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E699E" w14:textId="02BF3FF9" w:rsidR="000F7ECF" w:rsidRPr="007218A6" w:rsidRDefault="000220E9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0F7ECF" w:rsidRPr="007218A6" w14:paraId="4C1716F2" w14:textId="77777777" w:rsidTr="00B11949">
        <w:trPr>
          <w:trHeight w:val="375"/>
        </w:trPr>
        <w:tc>
          <w:tcPr>
            <w:tcW w:w="3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BA37AC" w14:textId="77777777" w:rsidR="000F7ECF" w:rsidRPr="007218A6" w:rsidRDefault="000F7ECF" w:rsidP="00B11949">
            <w:pPr>
              <w:rPr>
                <w:rFonts w:ascii="Arial" w:hAnsi="Arial" w:cs="Arial"/>
                <w:sz w:val="20"/>
              </w:rPr>
            </w:pPr>
            <w:r w:rsidRPr="007218A6">
              <w:rPr>
                <w:rFonts w:ascii="Arial" w:hAnsi="Arial" w:cs="Arial"/>
                <w:sz w:val="20"/>
              </w:rPr>
              <w:t>Ostrava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F674D0" w14:textId="4B046C1D" w:rsidR="000F7ECF" w:rsidRPr="007218A6" w:rsidRDefault="000220E9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EC134C" w14:textId="653FA449" w:rsidR="000F7ECF" w:rsidRPr="007218A6" w:rsidRDefault="000220E9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AD2C3D" w14:textId="120B8EFA" w:rsidR="000F7ECF" w:rsidRPr="007218A6" w:rsidRDefault="000220E9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871401" w14:textId="6C37143C" w:rsidR="000F7ECF" w:rsidRPr="007218A6" w:rsidRDefault="000220E9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0F7ECF" w:rsidRPr="007218A6" w14:paraId="7B91942E" w14:textId="77777777" w:rsidTr="00B11949">
        <w:trPr>
          <w:trHeight w:val="375"/>
        </w:trPr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2CD81EAD" w14:textId="77777777" w:rsidR="000F7ECF" w:rsidRPr="007218A6" w:rsidRDefault="000F7ECF" w:rsidP="00B11949">
            <w:pPr>
              <w:rPr>
                <w:rFonts w:ascii="Arial" w:hAnsi="Arial" w:cs="Arial"/>
                <w:sz w:val="20"/>
              </w:rPr>
            </w:pPr>
            <w:r w:rsidRPr="007218A6">
              <w:rPr>
                <w:rFonts w:ascii="Arial" w:hAnsi="Arial" w:cs="Arial"/>
                <w:sz w:val="20"/>
              </w:rPr>
              <w:t>Celkem MsKASPV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7A1DA7BD" w14:textId="21D6BDCC" w:rsidR="000F7ECF" w:rsidRPr="007218A6" w:rsidRDefault="000220E9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1616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5EB8F625" w14:textId="37D4523C" w:rsidR="000F7ECF" w:rsidRPr="007218A6" w:rsidRDefault="000220E9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1048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78C7C646" w14:textId="3CDB93FC" w:rsidR="000F7ECF" w:rsidRPr="007218A6" w:rsidRDefault="000220E9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2664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230E6DA8" w14:textId="6E6879B1" w:rsidR="000F7ECF" w:rsidRPr="007218A6" w:rsidRDefault="000220E9" w:rsidP="00B119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</w:tr>
    </w:tbl>
    <w:p w14:paraId="1AEE93DC" w14:textId="47946EDE" w:rsidR="00893A95" w:rsidRDefault="00893A95" w:rsidP="003C77CB">
      <w:pPr>
        <w:tabs>
          <w:tab w:val="right" w:pos="4678"/>
        </w:tabs>
        <w:spacing w:after="0" w:line="240" w:lineRule="auto"/>
        <w:rPr>
          <w:b/>
          <w:sz w:val="28"/>
          <w:szCs w:val="28"/>
        </w:rPr>
      </w:pPr>
    </w:p>
    <w:p w14:paraId="246E135E" w14:textId="2DE9B306" w:rsidR="00947A86" w:rsidRDefault="00947A86" w:rsidP="003C77CB">
      <w:pPr>
        <w:tabs>
          <w:tab w:val="right" w:pos="4678"/>
        </w:tabs>
        <w:spacing w:after="0" w:line="240" w:lineRule="auto"/>
        <w:rPr>
          <w:b/>
          <w:sz w:val="28"/>
          <w:szCs w:val="28"/>
        </w:rPr>
      </w:pPr>
    </w:p>
    <w:p w14:paraId="1B40D426" w14:textId="21177C64" w:rsidR="00947A86" w:rsidRDefault="00947A86" w:rsidP="003C77CB">
      <w:pPr>
        <w:tabs>
          <w:tab w:val="right" w:pos="4678"/>
        </w:tabs>
        <w:spacing w:after="0" w:line="240" w:lineRule="auto"/>
        <w:rPr>
          <w:b/>
          <w:sz w:val="28"/>
          <w:szCs w:val="28"/>
        </w:rPr>
      </w:pPr>
    </w:p>
    <w:p w14:paraId="1D0BBFDA" w14:textId="66CBD886" w:rsidR="00947A86" w:rsidRDefault="00947A86" w:rsidP="003C77CB">
      <w:pPr>
        <w:tabs>
          <w:tab w:val="right" w:pos="4678"/>
        </w:tabs>
        <w:spacing w:after="0" w:line="240" w:lineRule="auto"/>
        <w:rPr>
          <w:b/>
          <w:sz w:val="28"/>
          <w:szCs w:val="28"/>
        </w:rPr>
      </w:pPr>
    </w:p>
    <w:p w14:paraId="353E6DB6" w14:textId="77777777" w:rsidR="00947A86" w:rsidRDefault="00947A86" w:rsidP="003C77CB">
      <w:pPr>
        <w:tabs>
          <w:tab w:val="right" w:pos="4678"/>
        </w:tabs>
        <w:spacing w:after="0" w:line="240" w:lineRule="auto"/>
        <w:rPr>
          <w:b/>
          <w:sz w:val="28"/>
          <w:szCs w:val="28"/>
        </w:rPr>
      </w:pPr>
    </w:p>
    <w:p w14:paraId="4DAB2F2B" w14:textId="167CC07D" w:rsidR="00EC5FF6" w:rsidRDefault="00EC5FF6" w:rsidP="003C77CB">
      <w:pPr>
        <w:tabs>
          <w:tab w:val="right" w:pos="4678"/>
        </w:tabs>
        <w:spacing w:after="0" w:line="240" w:lineRule="auto"/>
        <w:rPr>
          <w:sz w:val="28"/>
          <w:szCs w:val="28"/>
        </w:rPr>
      </w:pPr>
      <w:r w:rsidRPr="004E24A6">
        <w:rPr>
          <w:b/>
          <w:sz w:val="28"/>
          <w:szCs w:val="28"/>
        </w:rPr>
        <w:t>V roce 20</w:t>
      </w:r>
      <w:r w:rsidR="0058166C">
        <w:rPr>
          <w:b/>
          <w:sz w:val="28"/>
          <w:szCs w:val="28"/>
        </w:rPr>
        <w:t>2</w:t>
      </w:r>
      <w:r w:rsidR="00D44834">
        <w:rPr>
          <w:b/>
          <w:sz w:val="28"/>
          <w:szCs w:val="28"/>
        </w:rPr>
        <w:t>1</w:t>
      </w:r>
      <w:r w:rsidR="0058166C">
        <w:rPr>
          <w:b/>
          <w:sz w:val="28"/>
          <w:szCs w:val="28"/>
        </w:rPr>
        <w:t xml:space="preserve"> </w:t>
      </w:r>
      <w:r w:rsidRPr="004E24A6">
        <w:rPr>
          <w:b/>
          <w:sz w:val="28"/>
          <w:szCs w:val="28"/>
        </w:rPr>
        <w:t xml:space="preserve">byli vyznamenání tito cvičitelé a </w:t>
      </w:r>
      <w:r w:rsidR="005B1527" w:rsidRPr="004E24A6">
        <w:rPr>
          <w:b/>
          <w:sz w:val="28"/>
          <w:szCs w:val="28"/>
        </w:rPr>
        <w:t>činovnici</w:t>
      </w:r>
      <w:r w:rsidRPr="004E24A6">
        <w:rPr>
          <w:b/>
          <w:sz w:val="28"/>
          <w:szCs w:val="28"/>
        </w:rPr>
        <w:t xml:space="preserve"> z MsKASPV</w:t>
      </w:r>
      <w:r w:rsidRPr="005969E7">
        <w:rPr>
          <w:sz w:val="28"/>
          <w:szCs w:val="28"/>
        </w:rPr>
        <w:t>:</w:t>
      </w:r>
    </w:p>
    <w:p w14:paraId="147A7454" w14:textId="77777777" w:rsidR="00947A86" w:rsidRDefault="00947A86" w:rsidP="003C77CB">
      <w:pPr>
        <w:tabs>
          <w:tab w:val="right" w:pos="4678"/>
        </w:tabs>
        <w:spacing w:after="0" w:line="240" w:lineRule="auto"/>
        <w:rPr>
          <w:sz w:val="28"/>
          <w:szCs w:val="28"/>
        </w:rPr>
      </w:pPr>
    </w:p>
    <w:tbl>
      <w:tblPr>
        <w:tblW w:w="1282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9065"/>
        <w:gridCol w:w="146"/>
        <w:gridCol w:w="322"/>
        <w:gridCol w:w="348"/>
        <w:gridCol w:w="160"/>
        <w:gridCol w:w="162"/>
        <w:gridCol w:w="160"/>
        <w:gridCol w:w="1095"/>
        <w:gridCol w:w="322"/>
        <w:gridCol w:w="1391"/>
        <w:gridCol w:w="322"/>
      </w:tblGrid>
      <w:tr w:rsidR="004627E0" w:rsidRPr="0058166C" w14:paraId="39D435CA" w14:textId="77777777" w:rsidTr="004627E0">
        <w:trPr>
          <w:gridAfter w:val="1"/>
          <w:wAfter w:w="322" w:type="dxa"/>
          <w:trHeight w:val="225"/>
        </w:trPr>
        <w:tc>
          <w:tcPr>
            <w:tcW w:w="7877" w:type="dxa"/>
            <w:gridSpan w:val="2"/>
            <w:shd w:val="clear" w:color="auto" w:fill="auto"/>
            <w:noWrap/>
            <w:vAlign w:val="bottom"/>
          </w:tcPr>
          <w:tbl>
            <w:tblPr>
              <w:tblW w:w="99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1286"/>
              <w:gridCol w:w="2280"/>
              <w:gridCol w:w="1543"/>
              <w:gridCol w:w="2209"/>
              <w:gridCol w:w="960"/>
            </w:tblGrid>
            <w:tr w:rsidR="004627E0" w:rsidRPr="004627E0" w14:paraId="5C421590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7355C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6D7E5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Karviná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56559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medaile dr. M. Tyrše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DFC98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zlatý odznak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03766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Přehnilová Alena, Mgr.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A1845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1946</w:t>
                  </w:r>
                </w:p>
              </w:tc>
            </w:tr>
            <w:tr w:rsidR="004627E0" w:rsidRPr="004627E0" w14:paraId="2A5935B4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210F3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119BC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Karviná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52B06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medaile dr. M. Tyrše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0440C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zlatý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F430B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Štrublíková Vilma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BF029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1936</w:t>
                  </w:r>
                </w:p>
              </w:tc>
            </w:tr>
            <w:tr w:rsidR="004627E0" w:rsidRPr="004627E0" w14:paraId="175ED8AE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E07F1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38252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Karviná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B2821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medaile dr. M. Tyrše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F577F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zlatý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C9759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Kaletová Miluše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726F9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1936</w:t>
                  </w:r>
                </w:p>
              </w:tc>
            </w:tr>
            <w:tr w:rsidR="004627E0" w:rsidRPr="004627E0" w14:paraId="2982F22B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B43DC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70EB0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Karviná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B3F84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medaile dr. M. Tyrše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09307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558D8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Drobek Jiří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E467C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1946</w:t>
                  </w:r>
                </w:p>
              </w:tc>
            </w:tr>
            <w:tr w:rsidR="004627E0" w:rsidRPr="004627E0" w14:paraId="35BA2F44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11D69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20B0E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Karviná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EDD9F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vzorný cvičitel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8E5D1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zlatý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56095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Černík Václav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73648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1956</w:t>
                  </w:r>
                </w:p>
              </w:tc>
            </w:tr>
            <w:tr w:rsidR="004627E0" w:rsidRPr="004627E0" w14:paraId="45C6698C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405A4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386D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Nový Jičín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66AE5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vzorný cvičitel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F76A3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zlatý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6FB78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Krpcová Ludmila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A038A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1961</w:t>
                  </w:r>
                </w:p>
              </w:tc>
            </w:tr>
            <w:tr w:rsidR="004627E0" w:rsidRPr="004627E0" w14:paraId="2D2170A9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C0456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F4756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Nový Jičín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07DE4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vzorný cvičitel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A70E4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zlatý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9A53B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Mužíková Libuše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4B070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1961</w:t>
                  </w:r>
                </w:p>
              </w:tc>
            </w:tr>
            <w:tr w:rsidR="004627E0" w:rsidRPr="004627E0" w14:paraId="4B5C789C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BD12B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44D4A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Frýdek Místek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5F4AA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vzorný cvičitel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7DD00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zlatý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6082A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Rašková Pavla, PaedDr.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411D2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1961</w:t>
                  </w:r>
                </w:p>
              </w:tc>
            </w:tr>
            <w:tr w:rsidR="004627E0" w:rsidRPr="004627E0" w14:paraId="6AEE05CD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BD1EA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0BE4C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Karviná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13D9B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vzorný cvičitel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52E8A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zlatý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725B2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Raszková Kristina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DF508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1951</w:t>
                  </w:r>
                </w:p>
              </w:tc>
            </w:tr>
            <w:tr w:rsidR="004627E0" w:rsidRPr="004627E0" w14:paraId="77B7A539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177C4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C826D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Karviná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482D6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vzorný cvičitel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C3384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zlatý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13EC0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Ryndáková Věra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0FF86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1951</w:t>
                  </w:r>
                </w:p>
              </w:tc>
            </w:tr>
            <w:tr w:rsidR="004627E0" w:rsidRPr="004627E0" w14:paraId="46E81200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A6AF9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6C89E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Karviná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B4066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vzorný cvičitel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24B37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zlatý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C65BC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Suchánková Renáta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78E3A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1951</w:t>
                  </w:r>
                </w:p>
              </w:tc>
            </w:tr>
            <w:tr w:rsidR="004627E0" w:rsidRPr="004627E0" w14:paraId="39735BD3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7560D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D1893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Karviná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48FCE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vzorný cvičitel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D817E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zlatý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D8655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Šeligová Ivana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73043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1956</w:t>
                  </w:r>
                </w:p>
              </w:tc>
            </w:tr>
            <w:tr w:rsidR="004627E0" w:rsidRPr="004627E0" w14:paraId="049F2D6A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66D32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7CBD7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Nový Jičín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3C52E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vzorný cvičitel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059E3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zlatý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5540B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Tisovská Ludmila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6307D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1961</w:t>
                  </w:r>
                </w:p>
              </w:tc>
            </w:tr>
            <w:tr w:rsidR="004627E0" w:rsidRPr="004627E0" w14:paraId="566C6A70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DF49A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DA184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Karviná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A4288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vzorný cvičitel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745BC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stříbrný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AE71B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Chrobáková Jana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0DE49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1961</w:t>
                  </w:r>
                </w:p>
              </w:tc>
            </w:tr>
            <w:tr w:rsidR="004627E0" w:rsidRPr="004627E0" w14:paraId="27AB6C08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C3550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603BF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Opava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A8D61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vzorný cvičitel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E97A9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bronzový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CE491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Duroňová Magda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97507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1971</w:t>
                  </w:r>
                </w:p>
              </w:tc>
            </w:tr>
            <w:tr w:rsidR="004627E0" w:rsidRPr="004627E0" w14:paraId="0BC787D6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C2454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A97E9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Opava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2A6FB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vzorný cvičitel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C9CC9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bronzový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7AE4D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Hrazdilová Martina, Mgr.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68D4D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1971</w:t>
                  </w:r>
                </w:p>
              </w:tc>
            </w:tr>
            <w:tr w:rsidR="004627E0" w:rsidRPr="004627E0" w14:paraId="022B0707" w14:textId="77777777" w:rsidTr="004627E0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2CD73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Moravskoslezský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06ACC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Opava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E12E3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vzorný cvičitel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780A8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bronzový odznak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F7FFB" w14:textId="77777777" w:rsidR="004627E0" w:rsidRPr="004627E0" w:rsidRDefault="004627E0" w:rsidP="004627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Pavelek Aleš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D7696" w14:textId="77777777" w:rsidR="004627E0" w:rsidRPr="004627E0" w:rsidRDefault="004627E0" w:rsidP="00462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27E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1971</w:t>
                  </w:r>
                </w:p>
              </w:tc>
            </w:tr>
          </w:tbl>
          <w:p w14:paraId="08D0CD43" w14:textId="77777777" w:rsidR="004627E0" w:rsidRPr="0058166C" w:rsidRDefault="004627E0" w:rsidP="000B62E8">
            <w:pPr>
              <w:tabs>
                <w:tab w:val="right" w:pos="7465"/>
              </w:tabs>
              <w:spacing w:after="0" w:line="240" w:lineRule="auto"/>
              <w:ind w:right="-136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0" w:type="dxa"/>
            <w:tcBorders>
              <w:right w:val="nil"/>
            </w:tcBorders>
          </w:tcPr>
          <w:p w14:paraId="3023C3B7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D5F27AE" w14:textId="01D05399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6821BB8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14:paraId="586E560E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1BE84CBA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627E0" w:rsidRPr="0058166C" w14:paraId="23B5B3A7" w14:textId="77777777" w:rsidTr="002F5A3F">
        <w:trPr>
          <w:gridAfter w:val="1"/>
          <w:wAfter w:w="322" w:type="dxa"/>
          <w:trHeight w:val="873"/>
        </w:trPr>
        <w:tc>
          <w:tcPr>
            <w:tcW w:w="7877" w:type="dxa"/>
            <w:gridSpan w:val="2"/>
            <w:shd w:val="clear" w:color="auto" w:fill="auto"/>
            <w:noWrap/>
            <w:vAlign w:val="bottom"/>
          </w:tcPr>
          <w:p w14:paraId="1A59F31D" w14:textId="77777777" w:rsidR="004627E0" w:rsidRPr="0058166C" w:rsidRDefault="004627E0" w:rsidP="000B62E8">
            <w:pPr>
              <w:tabs>
                <w:tab w:val="right" w:pos="7465"/>
              </w:tabs>
              <w:spacing w:after="0" w:line="240" w:lineRule="auto"/>
              <w:ind w:right="-136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0" w:type="dxa"/>
            <w:tcBorders>
              <w:right w:val="nil"/>
            </w:tcBorders>
          </w:tcPr>
          <w:p w14:paraId="1EDCCCFF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07D061ED" w14:textId="6718009F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60497206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</w:tcPr>
          <w:p w14:paraId="7CA84178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</w:tcPr>
          <w:p w14:paraId="5DE48B02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627E0" w:rsidRPr="0058166C" w14:paraId="7D17B38F" w14:textId="77777777" w:rsidTr="002F5A3F">
        <w:trPr>
          <w:gridAfter w:val="1"/>
          <w:wAfter w:w="322" w:type="dxa"/>
          <w:trHeight w:val="225"/>
        </w:trPr>
        <w:tc>
          <w:tcPr>
            <w:tcW w:w="7877" w:type="dxa"/>
            <w:gridSpan w:val="2"/>
            <w:shd w:val="clear" w:color="auto" w:fill="auto"/>
            <w:noWrap/>
            <w:vAlign w:val="bottom"/>
          </w:tcPr>
          <w:p w14:paraId="5EB2B739" w14:textId="77777777" w:rsidR="004627E0" w:rsidRPr="0058166C" w:rsidRDefault="004627E0" w:rsidP="000B62E8">
            <w:pPr>
              <w:tabs>
                <w:tab w:val="right" w:pos="7465"/>
              </w:tabs>
              <w:spacing w:after="0" w:line="240" w:lineRule="auto"/>
              <w:ind w:right="-136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0" w:type="dxa"/>
            <w:tcBorders>
              <w:right w:val="nil"/>
            </w:tcBorders>
          </w:tcPr>
          <w:p w14:paraId="0268DCFB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092BF940" w14:textId="17B1286F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7705C32B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</w:tcPr>
          <w:p w14:paraId="331D4E4B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</w:tcPr>
          <w:p w14:paraId="06516EE3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627E0" w:rsidRPr="0058166C" w14:paraId="2060F7E3" w14:textId="77777777" w:rsidTr="004627E0">
        <w:trPr>
          <w:trHeight w:val="225"/>
        </w:trPr>
        <w:tc>
          <w:tcPr>
            <w:tcW w:w="670" w:type="dxa"/>
          </w:tcPr>
          <w:p w14:paraId="65D77F09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8199" w:type="dxa"/>
            <w:gridSpan w:val="3"/>
            <w:shd w:val="clear" w:color="auto" w:fill="auto"/>
            <w:noWrap/>
            <w:vAlign w:val="bottom"/>
            <w:hideMark/>
          </w:tcPr>
          <w:p w14:paraId="11505E87" w14:textId="0BF23492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</w:p>
        </w:tc>
        <w:tc>
          <w:tcPr>
            <w:tcW w:w="670" w:type="dxa"/>
            <w:gridSpan w:val="3"/>
            <w:shd w:val="clear" w:color="auto" w:fill="auto"/>
            <w:noWrap/>
            <w:vAlign w:val="bottom"/>
            <w:hideMark/>
          </w:tcPr>
          <w:p w14:paraId="534711F8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8894862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75AACA04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3414E34E" w14:textId="77777777" w:rsidR="004627E0" w:rsidRPr="0058166C" w:rsidRDefault="004627E0" w:rsidP="005816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</w:tbl>
    <w:p w14:paraId="43127D0E" w14:textId="02191322" w:rsidR="00EC5FF6" w:rsidRDefault="00893A95" w:rsidP="00187B88">
      <w:pPr>
        <w:spacing w:after="0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6</w:t>
      </w:r>
      <w:r w:rsidR="00EC5FF6">
        <w:rPr>
          <w:rFonts w:cs="Tahoma"/>
          <w:b/>
          <w:sz w:val="28"/>
          <w:szCs w:val="28"/>
        </w:rPr>
        <w:t>.</w:t>
      </w:r>
      <w:r w:rsidR="00EC5FF6" w:rsidRPr="004734FE">
        <w:rPr>
          <w:rFonts w:cs="Tahoma"/>
          <w:b/>
          <w:sz w:val="28"/>
          <w:szCs w:val="28"/>
        </w:rPr>
        <w:t xml:space="preserve"> </w:t>
      </w:r>
      <w:r w:rsidR="00EC5FF6">
        <w:rPr>
          <w:rFonts w:cs="Tahoma"/>
          <w:b/>
          <w:sz w:val="28"/>
          <w:szCs w:val="28"/>
        </w:rPr>
        <w:t>Hospodaření organizace</w:t>
      </w:r>
      <w:r w:rsidR="00EC5FF6" w:rsidRPr="004734FE">
        <w:rPr>
          <w:rFonts w:cs="Tahoma"/>
          <w:b/>
          <w:sz w:val="28"/>
          <w:szCs w:val="28"/>
        </w:rPr>
        <w:t xml:space="preserve"> </w:t>
      </w:r>
    </w:p>
    <w:p w14:paraId="375467C4" w14:textId="7889242A" w:rsidR="00EC5FF6" w:rsidRPr="00B274A9" w:rsidRDefault="00EC5FF6" w:rsidP="00187B88">
      <w:pPr>
        <w:spacing w:after="0"/>
        <w:rPr>
          <w:sz w:val="28"/>
          <w:szCs w:val="28"/>
        </w:rPr>
      </w:pPr>
      <w:r>
        <w:rPr>
          <w:sz w:val="28"/>
          <w:szCs w:val="28"/>
        </w:rPr>
        <w:t>MsKASPV</w:t>
      </w:r>
      <w:r w:rsidRPr="00B274A9">
        <w:rPr>
          <w:sz w:val="28"/>
          <w:szCs w:val="28"/>
        </w:rPr>
        <w:t xml:space="preserve"> účtuje v podvojném účetnictví podle zákona o účetnictví č. 568/1991 Sb. a vyhlášky k zákonu o účetnictví pro nepodnikatele č. 504/2002</w:t>
      </w:r>
      <w:r>
        <w:rPr>
          <w:sz w:val="28"/>
          <w:szCs w:val="28"/>
        </w:rPr>
        <w:t xml:space="preserve"> Sb</w:t>
      </w:r>
      <w:r w:rsidRPr="00B274A9">
        <w:rPr>
          <w:sz w:val="28"/>
          <w:szCs w:val="28"/>
        </w:rPr>
        <w:t>. Účetní uzávěrka je sestavena v souladu s platnými účetními předpisy v ČR, je sestave</w:t>
      </w:r>
      <w:r w:rsidR="00893A95">
        <w:rPr>
          <w:sz w:val="28"/>
          <w:szCs w:val="28"/>
        </w:rPr>
        <w:t>na za účetní období 1. 1. 202</w:t>
      </w:r>
      <w:r w:rsidR="000220E9">
        <w:rPr>
          <w:sz w:val="28"/>
          <w:szCs w:val="28"/>
        </w:rPr>
        <w:t>1</w:t>
      </w:r>
      <w:r w:rsidR="00893A95">
        <w:rPr>
          <w:sz w:val="28"/>
          <w:szCs w:val="28"/>
        </w:rPr>
        <w:t xml:space="preserve"> – 31. 12. 202</w:t>
      </w:r>
      <w:r w:rsidR="000220E9">
        <w:rPr>
          <w:sz w:val="28"/>
          <w:szCs w:val="28"/>
        </w:rPr>
        <w:t>1</w:t>
      </w:r>
    </w:p>
    <w:p w14:paraId="0CCB68A3" w14:textId="77777777" w:rsidR="00573F1B" w:rsidRDefault="00573F1B" w:rsidP="00187B88">
      <w:pPr>
        <w:spacing w:after="0"/>
        <w:rPr>
          <w:sz w:val="28"/>
          <w:szCs w:val="28"/>
        </w:rPr>
      </w:pPr>
    </w:p>
    <w:p w14:paraId="3C1D9056" w14:textId="23EE6CAA" w:rsidR="00EC5FF6" w:rsidRPr="00D44834" w:rsidRDefault="00EC5FF6" w:rsidP="00573F1B">
      <w:pPr>
        <w:spacing w:after="0"/>
        <w:jc w:val="both"/>
        <w:rPr>
          <w:b/>
          <w:bCs/>
          <w:sz w:val="28"/>
          <w:szCs w:val="28"/>
        </w:rPr>
      </w:pPr>
      <w:r w:rsidRPr="00D44834">
        <w:rPr>
          <w:b/>
          <w:bCs/>
          <w:sz w:val="28"/>
          <w:szCs w:val="28"/>
        </w:rPr>
        <w:t xml:space="preserve">Dlouhodobý hmotný a nehmotný majetek </w:t>
      </w:r>
    </w:p>
    <w:p w14:paraId="55370DAE" w14:textId="16A73CDC" w:rsidR="00EC5FF6" w:rsidRPr="00B274A9" w:rsidRDefault="00EC5FF6" w:rsidP="00573F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MsKASPV</w:t>
      </w:r>
      <w:r w:rsidRPr="00B274A9">
        <w:rPr>
          <w:sz w:val="28"/>
          <w:szCs w:val="28"/>
        </w:rPr>
        <w:t xml:space="preserve"> </w:t>
      </w:r>
      <w:r w:rsidR="005B1527">
        <w:rPr>
          <w:sz w:val="28"/>
          <w:szCs w:val="28"/>
        </w:rPr>
        <w:t xml:space="preserve">eviduje </w:t>
      </w:r>
      <w:r w:rsidR="005B1527" w:rsidRPr="00B274A9">
        <w:rPr>
          <w:sz w:val="28"/>
          <w:szCs w:val="28"/>
        </w:rPr>
        <w:t>operativně-</w:t>
      </w:r>
      <w:r w:rsidR="00573F1B" w:rsidRPr="00711637">
        <w:rPr>
          <w:sz w:val="28"/>
          <w:szCs w:val="28"/>
        </w:rPr>
        <w:t>technickou</w:t>
      </w:r>
      <w:r w:rsidRPr="00B274A9">
        <w:rPr>
          <w:sz w:val="28"/>
          <w:szCs w:val="28"/>
        </w:rPr>
        <w:t xml:space="preserve"> evidenci, vč. finančního vyjádření pořizovací ceny za měrnou jednotku a ceny</w:t>
      </w:r>
      <w:r w:rsidR="00573F1B">
        <w:rPr>
          <w:sz w:val="28"/>
          <w:szCs w:val="28"/>
        </w:rPr>
        <w:t>.</w:t>
      </w:r>
      <w:r w:rsidRPr="00B274A9">
        <w:rPr>
          <w:sz w:val="28"/>
          <w:szCs w:val="28"/>
        </w:rPr>
        <w:t xml:space="preserve"> </w:t>
      </w:r>
      <w:r w:rsidR="00573F1B">
        <w:rPr>
          <w:sz w:val="28"/>
          <w:szCs w:val="28"/>
        </w:rPr>
        <w:t>C</w:t>
      </w:r>
      <w:r w:rsidRPr="00B274A9">
        <w:rPr>
          <w:sz w:val="28"/>
          <w:szCs w:val="28"/>
        </w:rPr>
        <w:t>elkem se eviduje drobný dlouhodobý hmotný majetek s pořizovací cenou od 3</w:t>
      </w:r>
      <w:r>
        <w:rPr>
          <w:sz w:val="28"/>
          <w:szCs w:val="28"/>
        </w:rPr>
        <w:t>001,- Kč do 40 000,-Kč</w:t>
      </w:r>
      <w:r w:rsidR="00D44834">
        <w:rPr>
          <w:sz w:val="28"/>
          <w:szCs w:val="28"/>
        </w:rPr>
        <w:t>, tj.</w:t>
      </w:r>
      <w:r>
        <w:rPr>
          <w:sz w:val="28"/>
          <w:szCs w:val="28"/>
        </w:rPr>
        <w:t xml:space="preserve"> d</w:t>
      </w:r>
      <w:r w:rsidRPr="00B274A9">
        <w:rPr>
          <w:sz w:val="28"/>
          <w:szCs w:val="28"/>
        </w:rPr>
        <w:t xml:space="preserve">robné přístroje a zařízení, jejichž životnost je delší než jeden rok. Ostatní majetek s pořizovací cenou do 3000,-Kč lze považovat za spotřební materiál. </w:t>
      </w:r>
    </w:p>
    <w:p w14:paraId="5D71074F" w14:textId="77777777" w:rsidR="00573F1B" w:rsidRDefault="00573F1B" w:rsidP="00187B88">
      <w:pPr>
        <w:spacing w:after="0"/>
        <w:rPr>
          <w:sz w:val="28"/>
          <w:szCs w:val="28"/>
        </w:rPr>
      </w:pPr>
    </w:p>
    <w:p w14:paraId="3C14AF44" w14:textId="1D1583E1" w:rsidR="00EC5FF6" w:rsidRPr="00D44834" w:rsidRDefault="00EC5FF6" w:rsidP="00187B88">
      <w:pPr>
        <w:spacing w:after="0"/>
        <w:rPr>
          <w:b/>
          <w:bCs/>
          <w:sz w:val="28"/>
          <w:szCs w:val="28"/>
        </w:rPr>
      </w:pPr>
      <w:r w:rsidRPr="00D44834">
        <w:rPr>
          <w:b/>
          <w:bCs/>
          <w:sz w:val="28"/>
          <w:szCs w:val="28"/>
        </w:rPr>
        <w:t xml:space="preserve">Zaměstnanci a dobrovolníci </w:t>
      </w:r>
    </w:p>
    <w:p w14:paraId="0094A27E" w14:textId="77777777" w:rsidR="00EC5FF6" w:rsidRDefault="00EC5FF6" w:rsidP="00187B88">
      <w:pPr>
        <w:spacing w:after="0"/>
        <w:rPr>
          <w:sz w:val="28"/>
          <w:szCs w:val="28"/>
        </w:rPr>
      </w:pPr>
      <w:r w:rsidRPr="005969E7">
        <w:rPr>
          <w:sz w:val="28"/>
          <w:szCs w:val="28"/>
        </w:rPr>
        <w:t xml:space="preserve">Počet zaměstnanců v </w:t>
      </w:r>
      <w:r>
        <w:rPr>
          <w:sz w:val="28"/>
          <w:szCs w:val="28"/>
        </w:rPr>
        <w:t>MsKASPV</w:t>
      </w:r>
      <w:r w:rsidRPr="005969E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1</w:t>
      </w:r>
      <w:r w:rsidRPr="005969E7">
        <w:rPr>
          <w:sz w:val="28"/>
          <w:szCs w:val="28"/>
        </w:rPr>
        <w:t xml:space="preserve"> osob </w:t>
      </w:r>
    </w:p>
    <w:p w14:paraId="612A66A1" w14:textId="0E660AD3" w:rsidR="00490044" w:rsidRDefault="00EC5FF6" w:rsidP="00490044">
      <w:pPr>
        <w:spacing w:after="0"/>
        <w:rPr>
          <w:sz w:val="28"/>
          <w:szCs w:val="28"/>
        </w:rPr>
      </w:pPr>
      <w:r w:rsidRPr="005969E7">
        <w:rPr>
          <w:sz w:val="28"/>
          <w:szCs w:val="28"/>
        </w:rPr>
        <w:t xml:space="preserve">Počet dobrovolníků                             </w:t>
      </w:r>
      <w:r w:rsidR="00490044">
        <w:rPr>
          <w:sz w:val="28"/>
          <w:szCs w:val="28"/>
        </w:rPr>
        <w:t xml:space="preserve">    </w:t>
      </w:r>
      <w:r w:rsidRPr="005969E7">
        <w:rPr>
          <w:sz w:val="28"/>
          <w:szCs w:val="28"/>
        </w:rPr>
        <w:t xml:space="preserve"> </w:t>
      </w:r>
      <w:r w:rsidR="007223C1">
        <w:rPr>
          <w:sz w:val="28"/>
          <w:szCs w:val="28"/>
        </w:rPr>
        <w:t>1</w:t>
      </w:r>
      <w:r w:rsidR="002751C1">
        <w:rPr>
          <w:sz w:val="28"/>
          <w:szCs w:val="28"/>
        </w:rPr>
        <w:t>05</w:t>
      </w:r>
      <w:r w:rsidRPr="005969E7">
        <w:rPr>
          <w:sz w:val="28"/>
          <w:szCs w:val="28"/>
        </w:rPr>
        <w:t xml:space="preserve"> osob</w:t>
      </w:r>
      <w:r w:rsidR="00490044">
        <w:rPr>
          <w:sz w:val="28"/>
          <w:szCs w:val="28"/>
        </w:rPr>
        <w:t xml:space="preserve"> </w:t>
      </w:r>
    </w:p>
    <w:p w14:paraId="32B02ACC" w14:textId="77777777" w:rsidR="00EC5FF6" w:rsidRPr="005969E7" w:rsidRDefault="00490044" w:rsidP="00490044">
      <w:pPr>
        <w:spacing w:after="0"/>
        <w:rPr>
          <w:sz w:val="28"/>
          <w:szCs w:val="28"/>
        </w:rPr>
      </w:pPr>
      <w:r>
        <w:rPr>
          <w:sz w:val="28"/>
          <w:szCs w:val="28"/>
        </w:rPr>
        <w:t>Počet dobrovolníků ovlivnila   situace v ČR COV-2</w:t>
      </w:r>
    </w:p>
    <w:p w14:paraId="2B66A02A" w14:textId="10272B90" w:rsidR="00EC5FF6" w:rsidRPr="005969E7" w:rsidRDefault="00EC5FF6" w:rsidP="00573F1B">
      <w:pPr>
        <w:spacing w:after="0"/>
        <w:jc w:val="both"/>
        <w:rPr>
          <w:sz w:val="28"/>
          <w:szCs w:val="28"/>
        </w:rPr>
      </w:pPr>
      <w:r w:rsidRPr="005969E7">
        <w:rPr>
          <w:sz w:val="28"/>
          <w:szCs w:val="28"/>
        </w:rPr>
        <w:lastRenderedPageBreak/>
        <w:t xml:space="preserve">Snahou všech zaměstnanců i dobrovolných pracovníků, pod vedením VV </w:t>
      </w:r>
      <w:r>
        <w:rPr>
          <w:sz w:val="28"/>
          <w:szCs w:val="28"/>
        </w:rPr>
        <w:t>MsKASPV</w:t>
      </w:r>
      <w:r w:rsidRPr="005969E7">
        <w:rPr>
          <w:sz w:val="28"/>
          <w:szCs w:val="28"/>
        </w:rPr>
        <w:t xml:space="preserve">, je zajistit optimální výsledek hospodaření, zachovat rozsah naší činnosti a podporovat rozvoj SPV </w:t>
      </w:r>
      <w:r w:rsidR="00573F1B">
        <w:rPr>
          <w:sz w:val="28"/>
          <w:szCs w:val="28"/>
        </w:rPr>
        <w:t>na</w:t>
      </w:r>
      <w:r w:rsidRPr="005969E7">
        <w:rPr>
          <w:sz w:val="28"/>
          <w:szCs w:val="28"/>
        </w:rPr>
        <w:t xml:space="preserve"> všech úrovních naší organizace. </w:t>
      </w:r>
    </w:p>
    <w:p w14:paraId="1B1B2CBF" w14:textId="0A9B850A" w:rsidR="00EC5FF6" w:rsidRPr="005969E7" w:rsidRDefault="00EC5FF6" w:rsidP="00573F1B">
      <w:pPr>
        <w:spacing w:after="0"/>
        <w:jc w:val="both"/>
        <w:rPr>
          <w:sz w:val="28"/>
          <w:szCs w:val="28"/>
        </w:rPr>
      </w:pPr>
      <w:r w:rsidRPr="005969E7">
        <w:rPr>
          <w:sz w:val="28"/>
          <w:szCs w:val="28"/>
        </w:rPr>
        <w:t>Po rozvahovém dni nedošlo k žádným událostem, které by měly významný dopad na účetní závěrku k 31. 12. 20</w:t>
      </w:r>
      <w:r w:rsidR="007223C1">
        <w:rPr>
          <w:sz w:val="28"/>
          <w:szCs w:val="28"/>
        </w:rPr>
        <w:t>2</w:t>
      </w:r>
      <w:r w:rsidR="000220E9">
        <w:rPr>
          <w:sz w:val="28"/>
          <w:szCs w:val="28"/>
        </w:rPr>
        <w:t>1</w:t>
      </w:r>
    </w:p>
    <w:p w14:paraId="7C906BC8" w14:textId="663904D4" w:rsidR="00EC5FF6" w:rsidRDefault="00EC5FF6" w:rsidP="00573F1B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MsKASPV v průběhu roku financovala svoji činnost </w:t>
      </w:r>
      <w:r w:rsidR="00573F1B">
        <w:rPr>
          <w:rFonts w:ascii="Calibri" w:hAnsi="Calibri"/>
          <w:sz w:val="28"/>
          <w:szCs w:val="28"/>
        </w:rPr>
        <w:t xml:space="preserve">z </w:t>
      </w:r>
      <w:r>
        <w:rPr>
          <w:rFonts w:ascii="Calibri" w:hAnsi="Calibri"/>
          <w:sz w:val="28"/>
          <w:szCs w:val="28"/>
        </w:rPr>
        <w:t>příspěvků od České asociace Sport pro všechny,</w:t>
      </w:r>
      <w:r w:rsidR="00D44834"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z.s</w:t>
      </w:r>
      <w:proofErr w:type="spellEnd"/>
      <w:r>
        <w:rPr>
          <w:rFonts w:ascii="Calibri" w:hAnsi="Calibri"/>
          <w:sz w:val="28"/>
          <w:szCs w:val="28"/>
        </w:rPr>
        <w:t xml:space="preserve">. </w:t>
      </w:r>
      <w:r w:rsidR="00807811">
        <w:rPr>
          <w:rFonts w:ascii="Calibri" w:hAnsi="Calibri"/>
          <w:sz w:val="28"/>
          <w:szCs w:val="28"/>
        </w:rPr>
        <w:t>dle klíče 202</w:t>
      </w:r>
      <w:r w:rsidR="000220E9">
        <w:rPr>
          <w:rFonts w:ascii="Calibri" w:hAnsi="Calibri"/>
          <w:sz w:val="28"/>
          <w:szCs w:val="28"/>
        </w:rPr>
        <w:t>1</w:t>
      </w:r>
      <w:r w:rsidR="00807811">
        <w:rPr>
          <w:rFonts w:ascii="Calibri" w:hAnsi="Calibri"/>
          <w:sz w:val="28"/>
          <w:szCs w:val="28"/>
        </w:rPr>
        <w:t xml:space="preserve"> a</w:t>
      </w:r>
      <w:r w:rsidR="00573F1B">
        <w:rPr>
          <w:rFonts w:ascii="Calibri" w:hAnsi="Calibri"/>
          <w:sz w:val="28"/>
          <w:szCs w:val="28"/>
        </w:rPr>
        <w:t xml:space="preserve"> z</w:t>
      </w:r>
      <w:r w:rsidR="00807811">
        <w:rPr>
          <w:rFonts w:ascii="Calibri" w:hAnsi="Calibri"/>
          <w:sz w:val="28"/>
          <w:szCs w:val="28"/>
        </w:rPr>
        <w:t xml:space="preserve"> grant</w:t>
      </w:r>
      <w:r w:rsidR="00573F1B">
        <w:rPr>
          <w:rFonts w:ascii="Calibri" w:hAnsi="Calibri"/>
          <w:sz w:val="28"/>
          <w:szCs w:val="28"/>
        </w:rPr>
        <w:t>ů</w:t>
      </w:r>
      <w:r w:rsidR="00807811">
        <w:rPr>
          <w:rFonts w:ascii="Calibri" w:hAnsi="Calibri"/>
          <w:sz w:val="28"/>
          <w:szCs w:val="28"/>
        </w:rPr>
        <w:t xml:space="preserve"> pro rok 202</w:t>
      </w:r>
      <w:r w:rsidR="000220E9">
        <w:rPr>
          <w:rFonts w:ascii="Calibri" w:hAnsi="Calibri"/>
          <w:sz w:val="28"/>
          <w:szCs w:val="28"/>
        </w:rPr>
        <w:t>1</w:t>
      </w:r>
      <w:r w:rsidR="00807811">
        <w:rPr>
          <w:rFonts w:ascii="Calibri" w:hAnsi="Calibri"/>
          <w:sz w:val="28"/>
          <w:szCs w:val="28"/>
        </w:rPr>
        <w:t xml:space="preserve"> </w:t>
      </w:r>
      <w:r w:rsidR="000220E9">
        <w:rPr>
          <w:rFonts w:ascii="Calibri" w:hAnsi="Calibri"/>
          <w:sz w:val="28"/>
          <w:szCs w:val="28"/>
        </w:rPr>
        <w:t>z Moravskoslezského kraje 45.000. Kč</w:t>
      </w:r>
    </w:p>
    <w:p w14:paraId="4B83D409" w14:textId="77777777" w:rsidR="00EC5FF6" w:rsidRPr="00807811" w:rsidRDefault="00EC5FF6" w:rsidP="00573F1B">
      <w:pPr>
        <w:pStyle w:val="Zkladntext2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  <w:r w:rsidRPr="00807811">
        <w:rPr>
          <w:rFonts w:ascii="Calibri" w:hAnsi="Calibri" w:cs="Calibri"/>
          <w:sz w:val="28"/>
          <w:szCs w:val="28"/>
        </w:rPr>
        <w:t>Organizace vykazuje dostatek finančních prostředků pro realizaci své hlavní činnosti v následujícím období.</w:t>
      </w:r>
    </w:p>
    <w:p w14:paraId="57DE3694" w14:textId="178D2CA0" w:rsidR="002F5A3F" w:rsidRPr="00807811" w:rsidRDefault="00807811" w:rsidP="003F2089">
      <w:pPr>
        <w:tabs>
          <w:tab w:val="left" w:pos="0"/>
        </w:tabs>
        <w:jc w:val="both"/>
        <w:rPr>
          <w:rFonts w:cs="Calibri"/>
          <w:sz w:val="28"/>
          <w:szCs w:val="28"/>
        </w:rPr>
      </w:pPr>
      <w:r w:rsidRPr="00807811">
        <w:rPr>
          <w:rFonts w:cs="Calibri"/>
          <w:sz w:val="28"/>
          <w:szCs w:val="28"/>
        </w:rPr>
        <w:t>Účet MsKASPV spolu s RCSPV Bruntál,</w:t>
      </w:r>
      <w:r w:rsidR="00573F1B">
        <w:rPr>
          <w:rFonts w:cs="Calibri"/>
          <w:sz w:val="28"/>
          <w:szCs w:val="28"/>
        </w:rPr>
        <w:t xml:space="preserve"> </w:t>
      </w:r>
      <w:r w:rsidRPr="00807811">
        <w:rPr>
          <w:rFonts w:cs="Calibri"/>
          <w:sz w:val="28"/>
          <w:szCs w:val="28"/>
        </w:rPr>
        <w:t>Frýdek-Místek</w:t>
      </w:r>
      <w:r w:rsidR="00573F1B">
        <w:rPr>
          <w:rFonts w:cs="Calibri"/>
          <w:sz w:val="28"/>
          <w:szCs w:val="28"/>
        </w:rPr>
        <w:t xml:space="preserve">, </w:t>
      </w:r>
      <w:r w:rsidRPr="00807811">
        <w:rPr>
          <w:rFonts w:cs="Calibri"/>
          <w:sz w:val="28"/>
          <w:szCs w:val="28"/>
        </w:rPr>
        <w:t>Karviná, Nový Jičín, Opavsko</w:t>
      </w:r>
      <w:r w:rsidR="00D44834">
        <w:rPr>
          <w:rFonts w:cs="Calibri"/>
          <w:sz w:val="28"/>
          <w:szCs w:val="28"/>
        </w:rPr>
        <w:t xml:space="preserve"> a</w:t>
      </w:r>
      <w:r w:rsidRPr="00807811">
        <w:rPr>
          <w:rFonts w:cs="Calibri"/>
          <w:sz w:val="28"/>
          <w:szCs w:val="28"/>
        </w:rPr>
        <w:t xml:space="preserve"> Ostrava je veden u ČSOB a nebyly shledány žádné závady. Účetnictví provádí sekretářka MsKASPV.</w:t>
      </w:r>
    </w:p>
    <w:p w14:paraId="57D35C2F" w14:textId="4B40F464" w:rsidR="00807811" w:rsidRPr="00807811" w:rsidRDefault="00006C92" w:rsidP="00807811">
      <w:pPr>
        <w:tabs>
          <w:tab w:val="left" w:pos="0"/>
        </w:tabs>
        <w:spacing w:after="0" w:line="240" w:lineRule="auto"/>
        <w:rPr>
          <w:rFonts w:cs="Calibri"/>
          <w:sz w:val="28"/>
          <w:szCs w:val="28"/>
        </w:rPr>
      </w:pPr>
      <w:r w:rsidRPr="00807811">
        <w:rPr>
          <w:rFonts w:cs="Calibri"/>
          <w:sz w:val="28"/>
          <w:szCs w:val="28"/>
        </w:rPr>
        <w:t>Příjmy MsKASPV</w:t>
      </w:r>
      <w:r w:rsidR="00807811" w:rsidRPr="00807811">
        <w:rPr>
          <w:rFonts w:cs="Calibri"/>
          <w:sz w:val="28"/>
          <w:szCs w:val="28"/>
        </w:rPr>
        <w:t xml:space="preserve"> činily</w:t>
      </w:r>
      <w:r w:rsidR="00807811" w:rsidRPr="00807811">
        <w:rPr>
          <w:rFonts w:cs="Calibri"/>
          <w:sz w:val="28"/>
          <w:szCs w:val="28"/>
        </w:rPr>
        <w:tab/>
      </w:r>
      <w:r w:rsidR="00807811" w:rsidRPr="00807811">
        <w:rPr>
          <w:rFonts w:cs="Calibri"/>
          <w:sz w:val="28"/>
          <w:szCs w:val="28"/>
        </w:rPr>
        <w:tab/>
      </w:r>
      <w:r w:rsidR="00807811" w:rsidRPr="00807811">
        <w:rPr>
          <w:rFonts w:cs="Calibri"/>
          <w:sz w:val="28"/>
          <w:szCs w:val="28"/>
        </w:rPr>
        <w:tab/>
      </w:r>
      <w:r w:rsidR="00807811" w:rsidRPr="00807811">
        <w:rPr>
          <w:rFonts w:cs="Calibri"/>
          <w:sz w:val="28"/>
          <w:szCs w:val="28"/>
        </w:rPr>
        <w:tab/>
        <w:t xml:space="preserve">              </w:t>
      </w:r>
      <w:r w:rsidR="005F2C6D">
        <w:rPr>
          <w:rFonts w:cs="Calibri"/>
          <w:sz w:val="28"/>
          <w:szCs w:val="28"/>
        </w:rPr>
        <w:t>601.114,80</w:t>
      </w:r>
      <w:r w:rsidR="00807811" w:rsidRPr="00807811">
        <w:rPr>
          <w:rFonts w:cs="Calibri"/>
          <w:sz w:val="28"/>
          <w:szCs w:val="28"/>
        </w:rPr>
        <w:t xml:space="preserve"> Kč</w:t>
      </w:r>
    </w:p>
    <w:p w14:paraId="6284588E" w14:textId="75024468" w:rsidR="00807811" w:rsidRPr="00807811" w:rsidRDefault="00807811" w:rsidP="00807811">
      <w:pPr>
        <w:tabs>
          <w:tab w:val="left" w:pos="0"/>
        </w:tabs>
        <w:spacing w:after="0" w:line="240" w:lineRule="auto"/>
        <w:rPr>
          <w:rFonts w:cs="Calibri"/>
          <w:sz w:val="28"/>
          <w:szCs w:val="28"/>
        </w:rPr>
      </w:pPr>
      <w:r w:rsidRPr="00807811">
        <w:rPr>
          <w:rFonts w:cs="Calibri"/>
          <w:sz w:val="28"/>
          <w:szCs w:val="28"/>
        </w:rPr>
        <w:t>Náklady MsKASPV činily</w:t>
      </w:r>
      <w:r w:rsidRPr="00807811">
        <w:rPr>
          <w:rFonts w:cs="Calibri"/>
          <w:sz w:val="28"/>
          <w:szCs w:val="28"/>
        </w:rPr>
        <w:tab/>
      </w:r>
      <w:r w:rsidRPr="00807811">
        <w:rPr>
          <w:rFonts w:cs="Calibri"/>
          <w:sz w:val="28"/>
          <w:szCs w:val="28"/>
        </w:rPr>
        <w:tab/>
      </w:r>
      <w:r w:rsidRPr="00807811">
        <w:rPr>
          <w:rFonts w:cs="Calibri"/>
          <w:sz w:val="28"/>
          <w:szCs w:val="28"/>
        </w:rPr>
        <w:tab/>
      </w:r>
      <w:r w:rsidR="00006C92" w:rsidRPr="00807811">
        <w:rPr>
          <w:rFonts w:cs="Calibri"/>
          <w:sz w:val="28"/>
          <w:szCs w:val="28"/>
        </w:rPr>
        <w:tab/>
      </w:r>
      <w:r w:rsidRPr="00807811">
        <w:rPr>
          <w:rFonts w:cs="Calibri"/>
          <w:sz w:val="28"/>
          <w:szCs w:val="28"/>
        </w:rPr>
        <w:t xml:space="preserve"> </w:t>
      </w:r>
      <w:r w:rsidR="00006C92">
        <w:rPr>
          <w:rFonts w:cs="Calibri"/>
          <w:sz w:val="28"/>
          <w:szCs w:val="28"/>
        </w:rPr>
        <w:tab/>
      </w:r>
      <w:r w:rsidRPr="00807811">
        <w:rPr>
          <w:rFonts w:cs="Calibri"/>
          <w:sz w:val="28"/>
          <w:szCs w:val="28"/>
        </w:rPr>
        <w:t xml:space="preserve"> </w:t>
      </w:r>
      <w:r w:rsidR="00D44834">
        <w:rPr>
          <w:rFonts w:cs="Calibri"/>
          <w:sz w:val="28"/>
          <w:szCs w:val="28"/>
        </w:rPr>
        <w:t xml:space="preserve">  </w:t>
      </w:r>
      <w:r w:rsidR="005F2C6D">
        <w:rPr>
          <w:rFonts w:cs="Calibri"/>
          <w:sz w:val="28"/>
          <w:szCs w:val="28"/>
        </w:rPr>
        <w:t>521</w:t>
      </w:r>
      <w:r w:rsidRPr="00807811">
        <w:rPr>
          <w:rFonts w:cs="Calibri"/>
          <w:sz w:val="28"/>
          <w:szCs w:val="28"/>
        </w:rPr>
        <w:t>.</w:t>
      </w:r>
      <w:r w:rsidR="005F2C6D">
        <w:rPr>
          <w:rFonts w:cs="Calibri"/>
          <w:sz w:val="28"/>
          <w:szCs w:val="28"/>
        </w:rPr>
        <w:t>740</w:t>
      </w:r>
      <w:r w:rsidRPr="00807811">
        <w:rPr>
          <w:rFonts w:cs="Calibri"/>
          <w:sz w:val="28"/>
          <w:szCs w:val="28"/>
        </w:rPr>
        <w:t>,5</w:t>
      </w:r>
      <w:r w:rsidR="005F2C6D">
        <w:rPr>
          <w:rFonts w:cs="Calibri"/>
          <w:sz w:val="28"/>
          <w:szCs w:val="28"/>
        </w:rPr>
        <w:t>0</w:t>
      </w:r>
      <w:r w:rsidRPr="00807811">
        <w:rPr>
          <w:rFonts w:cs="Calibri"/>
          <w:sz w:val="28"/>
          <w:szCs w:val="28"/>
        </w:rPr>
        <w:t xml:space="preserve"> Kč</w:t>
      </w:r>
    </w:p>
    <w:p w14:paraId="40190773" w14:textId="73074389" w:rsidR="009502D5" w:rsidRPr="00807811" w:rsidRDefault="00807811" w:rsidP="00807811">
      <w:pPr>
        <w:tabs>
          <w:tab w:val="left" w:pos="0"/>
        </w:tabs>
        <w:spacing w:after="0" w:line="240" w:lineRule="auto"/>
        <w:rPr>
          <w:rFonts w:cs="Calibri"/>
          <w:sz w:val="28"/>
          <w:szCs w:val="28"/>
        </w:rPr>
      </w:pPr>
      <w:r w:rsidRPr="00807811">
        <w:rPr>
          <w:rFonts w:cs="Calibri"/>
          <w:sz w:val="28"/>
          <w:szCs w:val="28"/>
        </w:rPr>
        <w:t>Hospodářský zisk</w:t>
      </w:r>
      <w:r w:rsidRPr="00807811">
        <w:rPr>
          <w:rFonts w:cs="Calibri"/>
          <w:sz w:val="28"/>
          <w:szCs w:val="28"/>
        </w:rPr>
        <w:tab/>
      </w:r>
      <w:r w:rsidRPr="00807811">
        <w:rPr>
          <w:rFonts w:cs="Calibri"/>
          <w:sz w:val="28"/>
          <w:szCs w:val="28"/>
        </w:rPr>
        <w:tab/>
      </w:r>
      <w:r w:rsidRPr="00807811">
        <w:rPr>
          <w:rFonts w:cs="Calibri"/>
          <w:sz w:val="28"/>
          <w:szCs w:val="28"/>
        </w:rPr>
        <w:tab/>
        <w:t xml:space="preserve">  </w:t>
      </w:r>
      <w:r w:rsidR="00490044">
        <w:rPr>
          <w:rFonts w:cs="Calibri"/>
          <w:sz w:val="28"/>
          <w:szCs w:val="28"/>
        </w:rPr>
        <w:t xml:space="preserve">       </w:t>
      </w:r>
      <w:r w:rsidR="005F2C6D">
        <w:rPr>
          <w:rFonts w:cs="Calibri"/>
          <w:sz w:val="28"/>
          <w:szCs w:val="28"/>
        </w:rPr>
        <w:t xml:space="preserve">  </w:t>
      </w:r>
      <w:r w:rsidR="00006C92">
        <w:rPr>
          <w:rFonts w:cs="Calibri"/>
          <w:sz w:val="28"/>
          <w:szCs w:val="28"/>
        </w:rPr>
        <w:tab/>
      </w:r>
      <w:r w:rsidR="00006C92">
        <w:rPr>
          <w:rFonts w:cs="Calibri"/>
          <w:sz w:val="28"/>
          <w:szCs w:val="28"/>
        </w:rPr>
        <w:tab/>
      </w:r>
      <w:proofErr w:type="gramStart"/>
      <w:r w:rsidR="00006C92">
        <w:rPr>
          <w:rFonts w:cs="Calibri"/>
          <w:sz w:val="28"/>
          <w:szCs w:val="28"/>
        </w:rPr>
        <w:tab/>
      </w:r>
      <w:r w:rsidR="005F2C6D">
        <w:rPr>
          <w:rFonts w:cs="Calibri"/>
          <w:sz w:val="28"/>
          <w:szCs w:val="28"/>
        </w:rPr>
        <w:t xml:space="preserve"> </w:t>
      </w:r>
      <w:r w:rsidR="00D44834">
        <w:rPr>
          <w:rFonts w:cs="Calibri"/>
          <w:sz w:val="28"/>
          <w:szCs w:val="28"/>
        </w:rPr>
        <w:t xml:space="preserve"> </w:t>
      </w:r>
      <w:r w:rsidR="00490044">
        <w:rPr>
          <w:rFonts w:cs="Calibri"/>
          <w:sz w:val="28"/>
          <w:szCs w:val="28"/>
        </w:rPr>
        <w:t>+</w:t>
      </w:r>
      <w:proofErr w:type="gramEnd"/>
      <w:r>
        <w:rPr>
          <w:rFonts w:cs="Calibri"/>
          <w:sz w:val="28"/>
          <w:szCs w:val="28"/>
        </w:rPr>
        <w:t xml:space="preserve"> </w:t>
      </w:r>
      <w:r w:rsidR="005F2C6D">
        <w:rPr>
          <w:rFonts w:cs="Calibri"/>
          <w:sz w:val="28"/>
          <w:szCs w:val="28"/>
        </w:rPr>
        <w:t xml:space="preserve">79.374,30 </w:t>
      </w:r>
      <w:r w:rsidRPr="00807811">
        <w:rPr>
          <w:rFonts w:cs="Calibri"/>
          <w:sz w:val="28"/>
          <w:szCs w:val="28"/>
        </w:rPr>
        <w:t>Kč</w:t>
      </w:r>
      <w:r w:rsidR="00006C92" w:rsidRPr="00807811">
        <w:rPr>
          <w:rFonts w:cs="Calibri"/>
          <w:sz w:val="28"/>
          <w:szCs w:val="28"/>
        </w:rPr>
        <w:tab/>
      </w: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07811" w:rsidRPr="00807811" w14:paraId="713E535F" w14:textId="77777777" w:rsidTr="00573F1B">
        <w:trPr>
          <w:trHeight w:val="360"/>
        </w:trPr>
        <w:tc>
          <w:tcPr>
            <w:tcW w:w="10276" w:type="dxa"/>
            <w:shd w:val="clear" w:color="auto" w:fill="auto"/>
            <w:noWrap/>
            <w:vAlign w:val="bottom"/>
          </w:tcPr>
          <w:p w14:paraId="6080B6E8" w14:textId="77777777" w:rsidR="002F5A3F" w:rsidRDefault="002F5A3F" w:rsidP="00807811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14:paraId="36C2DDAA" w14:textId="77777777" w:rsidR="00573F1B" w:rsidRDefault="00807811" w:rsidP="00807811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07811">
              <w:rPr>
                <w:rFonts w:cs="Calibri"/>
                <w:b/>
                <w:sz w:val="28"/>
                <w:szCs w:val="28"/>
              </w:rPr>
              <w:t xml:space="preserve">Vypořádání výsledků hospodaření za dané účetní </w:t>
            </w:r>
            <w:r w:rsidR="00006C92" w:rsidRPr="00807811">
              <w:rPr>
                <w:rFonts w:cs="Calibri"/>
                <w:b/>
                <w:sz w:val="28"/>
                <w:szCs w:val="28"/>
              </w:rPr>
              <w:t>období:</w:t>
            </w:r>
            <w:r w:rsidRPr="00807811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14:paraId="58240148" w14:textId="77777777" w:rsidR="003F2089" w:rsidRDefault="00807811" w:rsidP="003F2089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07811">
              <w:rPr>
                <w:rFonts w:cs="Calibri"/>
                <w:sz w:val="28"/>
                <w:szCs w:val="28"/>
              </w:rPr>
              <w:t xml:space="preserve">HV ve </w:t>
            </w:r>
            <w:r w:rsidR="00006C92" w:rsidRPr="00807811">
              <w:rPr>
                <w:rFonts w:cs="Calibri"/>
                <w:sz w:val="28"/>
                <w:szCs w:val="28"/>
              </w:rPr>
              <w:t xml:space="preserve">výši </w:t>
            </w:r>
            <w:r w:rsidR="00006C92" w:rsidRPr="00807811">
              <w:rPr>
                <w:rFonts w:cs="Calibri"/>
                <w:b/>
                <w:sz w:val="28"/>
                <w:szCs w:val="28"/>
              </w:rPr>
              <w:t>79.374</w:t>
            </w:r>
            <w:r w:rsidR="00E857ED" w:rsidRPr="00573F1B">
              <w:rPr>
                <w:rFonts w:cs="Calibri"/>
                <w:b/>
                <w:bCs/>
                <w:sz w:val="28"/>
                <w:szCs w:val="28"/>
              </w:rPr>
              <w:t>,</w:t>
            </w:r>
            <w:r w:rsidR="00006C92" w:rsidRPr="00573F1B">
              <w:rPr>
                <w:rFonts w:cs="Calibri"/>
                <w:b/>
                <w:bCs/>
                <w:sz w:val="28"/>
                <w:szCs w:val="28"/>
              </w:rPr>
              <w:t>30 Kč</w:t>
            </w:r>
            <w:r w:rsidR="00006C92" w:rsidRPr="00807811">
              <w:rPr>
                <w:rFonts w:cs="Calibri"/>
                <w:sz w:val="28"/>
                <w:szCs w:val="28"/>
              </w:rPr>
              <w:t xml:space="preserve"> bude na</w:t>
            </w:r>
            <w:r w:rsidRPr="00807811">
              <w:rPr>
                <w:rFonts w:cs="Calibri"/>
                <w:sz w:val="28"/>
                <w:szCs w:val="28"/>
              </w:rPr>
              <w:t xml:space="preserve"> základě schválení VH Moravskoslezské krajské </w:t>
            </w:r>
          </w:p>
          <w:p w14:paraId="3A5B9D98" w14:textId="77777777" w:rsidR="00B0485A" w:rsidRDefault="00807811" w:rsidP="003F2089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07811">
              <w:rPr>
                <w:rFonts w:cs="Calibri"/>
                <w:sz w:val="28"/>
                <w:szCs w:val="28"/>
              </w:rPr>
              <w:t>asociace Sport pro všechny,</w:t>
            </w:r>
            <w:r w:rsidR="00573F1B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807811">
              <w:rPr>
                <w:rFonts w:cs="Calibri"/>
                <w:sz w:val="28"/>
                <w:szCs w:val="28"/>
              </w:rPr>
              <w:t>z.s</w:t>
            </w:r>
            <w:proofErr w:type="spellEnd"/>
            <w:r w:rsidRPr="00807811">
              <w:rPr>
                <w:rFonts w:cs="Calibri"/>
                <w:sz w:val="28"/>
                <w:szCs w:val="28"/>
              </w:rPr>
              <w:t>.  převeden z účtu 931 – výsledek hospodaření</w:t>
            </w:r>
          </w:p>
          <w:p w14:paraId="1B3F94DB" w14:textId="67B9A1AA" w:rsidR="00807811" w:rsidRPr="00B0485A" w:rsidRDefault="00807811" w:rsidP="003F2089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07811">
              <w:rPr>
                <w:rFonts w:cs="Calibri"/>
                <w:sz w:val="28"/>
                <w:szCs w:val="28"/>
              </w:rPr>
              <w:t>ve schvalovacím řízení na účet 901 – vlastní jmění.</w:t>
            </w:r>
          </w:p>
        </w:tc>
      </w:tr>
    </w:tbl>
    <w:p w14:paraId="25384732" w14:textId="77777777" w:rsidR="002F5A3F" w:rsidRDefault="002F5A3F" w:rsidP="00E857E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6E6A57C4" w14:textId="44F5CFF8" w:rsidR="00E857ED" w:rsidRPr="003F2089" w:rsidRDefault="00E857ED" w:rsidP="00E857ED">
      <w:pPr>
        <w:tabs>
          <w:tab w:val="left" w:pos="0"/>
        </w:tabs>
        <w:rPr>
          <w:rFonts w:cs="Calibri"/>
          <w:b/>
          <w:bCs/>
          <w:sz w:val="28"/>
          <w:szCs w:val="28"/>
        </w:rPr>
      </w:pPr>
      <w:r w:rsidRPr="003F2089">
        <w:rPr>
          <w:rFonts w:cs="Calibri"/>
          <w:b/>
          <w:bCs/>
          <w:sz w:val="28"/>
          <w:szCs w:val="28"/>
        </w:rPr>
        <w:t>Zůstatky 2021:</w:t>
      </w:r>
    </w:p>
    <w:p w14:paraId="33E786D7" w14:textId="6AE8F67B" w:rsidR="00807811" w:rsidRPr="003F2089" w:rsidRDefault="00E857ED" w:rsidP="003F2089">
      <w:pPr>
        <w:tabs>
          <w:tab w:val="left" w:pos="0"/>
        </w:tabs>
        <w:rPr>
          <w:rFonts w:cs="Calibri"/>
          <w:sz w:val="28"/>
          <w:szCs w:val="28"/>
        </w:rPr>
      </w:pPr>
      <w:r w:rsidRPr="003F2089">
        <w:rPr>
          <w:rFonts w:cs="Calibri"/>
          <w:sz w:val="28"/>
          <w:szCs w:val="28"/>
        </w:rPr>
        <w:t>RC SPV BR – 43.190,76 Kč, F-M – 55.085,15 Kč, KA – 53.110,00 Kč, NJ – 67.395,18 Kč, OP – 20.055,50 Kč,</w:t>
      </w:r>
      <w:r w:rsidR="003F2089" w:rsidRPr="003F2089">
        <w:rPr>
          <w:rFonts w:cs="Calibri"/>
          <w:sz w:val="28"/>
          <w:szCs w:val="28"/>
        </w:rPr>
        <w:t xml:space="preserve"> </w:t>
      </w:r>
      <w:r w:rsidRPr="003F2089">
        <w:rPr>
          <w:rFonts w:cs="Calibri"/>
          <w:sz w:val="28"/>
          <w:szCs w:val="28"/>
        </w:rPr>
        <w:t>OS – 67.514,62 Kč a MsKASPV činil k 31.12.2021 215.389,29 Kč.</w:t>
      </w:r>
      <w:r w:rsidR="003F2089" w:rsidRPr="003F2089">
        <w:rPr>
          <w:rFonts w:cs="Calibri"/>
          <w:sz w:val="28"/>
          <w:szCs w:val="28"/>
        </w:rPr>
        <w:t xml:space="preserve"> </w:t>
      </w:r>
      <w:r w:rsidR="00807811" w:rsidRPr="003F2089">
        <w:rPr>
          <w:rFonts w:cs="Calibri"/>
          <w:sz w:val="28"/>
          <w:szCs w:val="28"/>
        </w:rPr>
        <w:t xml:space="preserve">Závěrky a hospodaření jsou schvalovány na </w:t>
      </w:r>
      <w:r w:rsidR="003F2089" w:rsidRPr="003F2089">
        <w:rPr>
          <w:rFonts w:cs="Calibri"/>
          <w:sz w:val="28"/>
          <w:szCs w:val="28"/>
        </w:rPr>
        <w:t>V</w:t>
      </w:r>
      <w:r w:rsidR="00807811" w:rsidRPr="003F2089">
        <w:rPr>
          <w:rFonts w:cs="Calibri"/>
          <w:sz w:val="28"/>
          <w:szCs w:val="28"/>
        </w:rPr>
        <w:t>alné hromadě MsKASPV.</w:t>
      </w:r>
    </w:p>
    <w:p w14:paraId="5DDC63AE" w14:textId="77777777" w:rsidR="003F2089" w:rsidRPr="003F2089" w:rsidRDefault="003F2089" w:rsidP="003F2089">
      <w:p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</w:p>
    <w:p w14:paraId="50685FA4" w14:textId="77777777" w:rsidR="00EC5FF6" w:rsidRPr="00037C09" w:rsidRDefault="009502D5" w:rsidP="00187B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C5FF6" w:rsidRPr="00037C09">
        <w:rPr>
          <w:b/>
          <w:sz w:val="28"/>
          <w:szCs w:val="28"/>
        </w:rPr>
        <w:t xml:space="preserve">. Stanovisko kontrolní komise MsKASPV </w:t>
      </w:r>
    </w:p>
    <w:p w14:paraId="4F2A00E7" w14:textId="77777777" w:rsidR="00EC5FF6" w:rsidRPr="000C6897" w:rsidRDefault="00EC5FF6" w:rsidP="00187B88">
      <w:pPr>
        <w:spacing w:after="0"/>
        <w:rPr>
          <w:sz w:val="28"/>
          <w:szCs w:val="28"/>
        </w:rPr>
      </w:pPr>
      <w:r w:rsidRPr="000C6897">
        <w:rPr>
          <w:sz w:val="28"/>
          <w:szCs w:val="28"/>
        </w:rPr>
        <w:t xml:space="preserve">Kontrolní komise </w:t>
      </w:r>
      <w:r>
        <w:rPr>
          <w:sz w:val="28"/>
          <w:szCs w:val="28"/>
        </w:rPr>
        <w:t>Moravskoslezské krajské asociace Sport pro všechny, z.s.</w:t>
      </w:r>
      <w:r w:rsidRPr="000C6897">
        <w:rPr>
          <w:sz w:val="28"/>
          <w:szCs w:val="28"/>
        </w:rPr>
        <w:t xml:space="preserve"> (dále jen </w:t>
      </w:r>
      <w:r>
        <w:rPr>
          <w:sz w:val="28"/>
          <w:szCs w:val="28"/>
        </w:rPr>
        <w:t>MsKA</w:t>
      </w:r>
      <w:r w:rsidRPr="000C6897">
        <w:rPr>
          <w:sz w:val="28"/>
          <w:szCs w:val="28"/>
        </w:rPr>
        <w:t>SPV) plnila průběžně úkoly vyplývající z</w:t>
      </w:r>
      <w:r>
        <w:rPr>
          <w:sz w:val="28"/>
          <w:szCs w:val="28"/>
        </w:rPr>
        <w:t>e Statutu Kontrolní komise MsKASPV</w:t>
      </w:r>
      <w:r w:rsidRPr="000C6897">
        <w:rPr>
          <w:sz w:val="28"/>
          <w:szCs w:val="28"/>
        </w:rPr>
        <w:t xml:space="preserve">. </w:t>
      </w:r>
    </w:p>
    <w:p w14:paraId="19716E18" w14:textId="77777777" w:rsidR="00EC5FF6" w:rsidRPr="000C6897" w:rsidRDefault="00EC5FF6" w:rsidP="00187B88">
      <w:pPr>
        <w:spacing w:after="0"/>
        <w:rPr>
          <w:sz w:val="28"/>
          <w:szCs w:val="28"/>
        </w:rPr>
      </w:pPr>
      <w:r w:rsidRPr="000C6897">
        <w:rPr>
          <w:sz w:val="28"/>
          <w:szCs w:val="28"/>
        </w:rPr>
        <w:t xml:space="preserve">Kontrolní komise provedla několik kontrol jednotlivých úseků činnosti a neshledala žádné porušení obecně platných zákonů a vnitřních předpisů </w:t>
      </w:r>
      <w:r>
        <w:rPr>
          <w:sz w:val="28"/>
          <w:szCs w:val="28"/>
        </w:rPr>
        <w:t>MsK</w:t>
      </w:r>
      <w:r w:rsidRPr="000C6897">
        <w:rPr>
          <w:sz w:val="28"/>
          <w:szCs w:val="28"/>
        </w:rPr>
        <w:t xml:space="preserve">ASPV. </w:t>
      </w:r>
    </w:p>
    <w:p w14:paraId="2F994FD5" w14:textId="77777777" w:rsidR="00EC5FF6" w:rsidRPr="000C6897" w:rsidRDefault="00EC5FF6" w:rsidP="00187B88">
      <w:pPr>
        <w:spacing w:after="0"/>
        <w:rPr>
          <w:sz w:val="28"/>
          <w:szCs w:val="28"/>
        </w:rPr>
      </w:pPr>
      <w:r w:rsidRPr="000C6897">
        <w:rPr>
          <w:sz w:val="28"/>
          <w:szCs w:val="28"/>
        </w:rPr>
        <w:t xml:space="preserve">Kontrolní komise </w:t>
      </w:r>
      <w:r>
        <w:rPr>
          <w:sz w:val="28"/>
          <w:szCs w:val="28"/>
        </w:rPr>
        <w:t>MsK</w:t>
      </w:r>
      <w:r w:rsidRPr="000C6897">
        <w:rPr>
          <w:sz w:val="28"/>
          <w:szCs w:val="28"/>
        </w:rPr>
        <w:t xml:space="preserve">ASPV během celého hodnoceného období dohlížela na činnost </w:t>
      </w:r>
      <w:r>
        <w:rPr>
          <w:sz w:val="28"/>
          <w:szCs w:val="28"/>
        </w:rPr>
        <w:t>MsK</w:t>
      </w:r>
      <w:r w:rsidRPr="000C6897">
        <w:rPr>
          <w:sz w:val="28"/>
          <w:szCs w:val="28"/>
        </w:rPr>
        <w:t xml:space="preserve">ASPV a zpětně předávala orgánům </w:t>
      </w:r>
      <w:r>
        <w:rPr>
          <w:sz w:val="28"/>
          <w:szCs w:val="28"/>
        </w:rPr>
        <w:t>MsK</w:t>
      </w:r>
      <w:r w:rsidRPr="000C6897">
        <w:rPr>
          <w:sz w:val="28"/>
          <w:szCs w:val="28"/>
        </w:rPr>
        <w:t xml:space="preserve">ASPV podněty k jejich práci. </w:t>
      </w:r>
    </w:p>
    <w:p w14:paraId="2798724D" w14:textId="77777777" w:rsidR="00EC5FF6" w:rsidRDefault="00EC5FF6" w:rsidP="00187B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E65B83C" w14:textId="3AA18A0E" w:rsidR="00EC5FF6" w:rsidRDefault="00EC5FF6" w:rsidP="00187B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6897">
        <w:rPr>
          <w:sz w:val="28"/>
          <w:szCs w:val="28"/>
        </w:rPr>
        <w:t xml:space="preserve">        </w:t>
      </w:r>
      <w:r w:rsidR="009A61B6">
        <w:rPr>
          <w:sz w:val="28"/>
          <w:szCs w:val="28"/>
        </w:rPr>
        <w:t>Jan Fojtík</w:t>
      </w:r>
      <w:r>
        <w:rPr>
          <w:sz w:val="28"/>
          <w:szCs w:val="28"/>
        </w:rPr>
        <w:t xml:space="preserve">, </w:t>
      </w:r>
      <w:r w:rsidR="009A61B6">
        <w:rPr>
          <w:sz w:val="28"/>
          <w:szCs w:val="28"/>
        </w:rPr>
        <w:t>člen</w:t>
      </w:r>
      <w:r w:rsidRPr="000C6897">
        <w:rPr>
          <w:sz w:val="28"/>
          <w:szCs w:val="28"/>
        </w:rPr>
        <w:t xml:space="preserve"> KK </w:t>
      </w:r>
      <w:r>
        <w:rPr>
          <w:sz w:val="28"/>
          <w:szCs w:val="28"/>
        </w:rPr>
        <w:t>MsKASPV</w:t>
      </w:r>
    </w:p>
    <w:p w14:paraId="5C52132D" w14:textId="77777777" w:rsidR="009E3F81" w:rsidRDefault="009E3F81" w:rsidP="00187B88">
      <w:pPr>
        <w:spacing w:after="0"/>
        <w:rPr>
          <w:b/>
          <w:sz w:val="28"/>
          <w:szCs w:val="28"/>
        </w:rPr>
      </w:pPr>
    </w:p>
    <w:p w14:paraId="1EC95D1E" w14:textId="77777777" w:rsidR="009E3F81" w:rsidRDefault="009E3F81" w:rsidP="00187B88">
      <w:pPr>
        <w:spacing w:after="0"/>
        <w:rPr>
          <w:b/>
          <w:sz w:val="28"/>
          <w:szCs w:val="28"/>
        </w:rPr>
      </w:pPr>
    </w:p>
    <w:p w14:paraId="362A87D1" w14:textId="77777777" w:rsidR="009E3F81" w:rsidRDefault="009E3F81" w:rsidP="00187B88">
      <w:pPr>
        <w:spacing w:after="0"/>
        <w:rPr>
          <w:b/>
          <w:sz w:val="28"/>
          <w:szCs w:val="28"/>
        </w:rPr>
      </w:pPr>
    </w:p>
    <w:p w14:paraId="2BF7CDC9" w14:textId="77777777" w:rsidR="009E3F81" w:rsidRDefault="009E3F81" w:rsidP="00187B88">
      <w:pPr>
        <w:spacing w:after="0"/>
        <w:rPr>
          <w:b/>
          <w:sz w:val="28"/>
          <w:szCs w:val="28"/>
        </w:rPr>
      </w:pPr>
    </w:p>
    <w:p w14:paraId="6BAE94AC" w14:textId="6CB0A63B" w:rsidR="00EC5FF6" w:rsidRPr="00037C09" w:rsidRDefault="009502D5" w:rsidP="00187B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C5FF6" w:rsidRPr="00037C09">
        <w:rPr>
          <w:b/>
          <w:sz w:val="28"/>
          <w:szCs w:val="28"/>
        </w:rPr>
        <w:t xml:space="preserve">. </w:t>
      </w:r>
      <w:r w:rsidR="00EC5FF6">
        <w:rPr>
          <w:b/>
          <w:sz w:val="28"/>
          <w:szCs w:val="28"/>
        </w:rPr>
        <w:t>S</w:t>
      </w:r>
      <w:r w:rsidR="00EC5FF6" w:rsidRPr="00037C09">
        <w:rPr>
          <w:b/>
          <w:sz w:val="28"/>
          <w:szCs w:val="28"/>
        </w:rPr>
        <w:t xml:space="preserve">tanovisko </w:t>
      </w:r>
      <w:r w:rsidR="003F2089">
        <w:rPr>
          <w:b/>
          <w:sz w:val="28"/>
          <w:szCs w:val="28"/>
        </w:rPr>
        <w:t>V</w:t>
      </w:r>
      <w:r w:rsidR="00EC5FF6" w:rsidRPr="00037C09">
        <w:rPr>
          <w:b/>
          <w:sz w:val="28"/>
          <w:szCs w:val="28"/>
        </w:rPr>
        <w:t>ýkonného výboru MsKASPV</w:t>
      </w:r>
    </w:p>
    <w:p w14:paraId="238A8645" w14:textId="73CF0C01" w:rsidR="00EC5FF6" w:rsidRPr="000C6897" w:rsidRDefault="00EC5FF6" w:rsidP="00187B88">
      <w:pPr>
        <w:spacing w:after="0"/>
        <w:rPr>
          <w:sz w:val="28"/>
          <w:szCs w:val="28"/>
        </w:rPr>
      </w:pPr>
      <w:r w:rsidRPr="000C6897">
        <w:rPr>
          <w:sz w:val="28"/>
          <w:szCs w:val="28"/>
        </w:rPr>
        <w:t xml:space="preserve">Výkonný výbor </w:t>
      </w:r>
      <w:r>
        <w:rPr>
          <w:sz w:val="28"/>
          <w:szCs w:val="28"/>
        </w:rPr>
        <w:t>MsK</w:t>
      </w:r>
      <w:r w:rsidRPr="000C6897">
        <w:rPr>
          <w:sz w:val="28"/>
          <w:szCs w:val="28"/>
        </w:rPr>
        <w:t xml:space="preserve">ASPV na svém zasedání dne </w:t>
      </w:r>
      <w:r w:rsidR="00006C92">
        <w:rPr>
          <w:sz w:val="28"/>
          <w:szCs w:val="28"/>
        </w:rPr>
        <w:t>31.03.202</w:t>
      </w:r>
      <w:r w:rsidR="003F2089">
        <w:rPr>
          <w:sz w:val="28"/>
          <w:szCs w:val="28"/>
        </w:rPr>
        <w:t>2</w:t>
      </w:r>
      <w:r w:rsidR="00006C92">
        <w:rPr>
          <w:sz w:val="28"/>
          <w:szCs w:val="28"/>
        </w:rPr>
        <w:t xml:space="preserve"> </w:t>
      </w:r>
      <w:r w:rsidR="00006C92" w:rsidRPr="000C6897">
        <w:rPr>
          <w:sz w:val="28"/>
          <w:szCs w:val="28"/>
        </w:rPr>
        <w:t>v</w:t>
      </w:r>
      <w:r w:rsidRPr="000C6897">
        <w:rPr>
          <w:sz w:val="28"/>
          <w:szCs w:val="28"/>
        </w:rPr>
        <w:t xml:space="preserve"> </w:t>
      </w:r>
      <w:r w:rsidR="005B1527">
        <w:rPr>
          <w:sz w:val="28"/>
          <w:szCs w:val="28"/>
        </w:rPr>
        <w:t>Ostravě</w:t>
      </w:r>
      <w:r w:rsidRPr="000C6897">
        <w:rPr>
          <w:sz w:val="28"/>
          <w:szCs w:val="28"/>
        </w:rPr>
        <w:t xml:space="preserve"> projednal Výroční zprávu </w:t>
      </w:r>
      <w:r>
        <w:rPr>
          <w:sz w:val="28"/>
          <w:szCs w:val="28"/>
        </w:rPr>
        <w:t>MsK</w:t>
      </w:r>
      <w:r w:rsidRPr="000C6897">
        <w:rPr>
          <w:sz w:val="28"/>
          <w:szCs w:val="28"/>
        </w:rPr>
        <w:t>ASPV za rok 20</w:t>
      </w:r>
      <w:r w:rsidR="009502D5">
        <w:rPr>
          <w:sz w:val="28"/>
          <w:szCs w:val="28"/>
        </w:rPr>
        <w:t>2</w:t>
      </w:r>
      <w:r w:rsidR="009A61B6">
        <w:rPr>
          <w:sz w:val="28"/>
          <w:szCs w:val="28"/>
        </w:rPr>
        <w:t>1</w:t>
      </w:r>
      <w:r w:rsidRPr="000C6897">
        <w:rPr>
          <w:sz w:val="28"/>
          <w:szCs w:val="28"/>
        </w:rPr>
        <w:t xml:space="preserve">.  Výkonný výbor konstatoval, že struktura i obsah předkládané Výroční zprávy </w:t>
      </w:r>
      <w:r>
        <w:rPr>
          <w:sz w:val="28"/>
          <w:szCs w:val="28"/>
        </w:rPr>
        <w:t>MsK</w:t>
      </w:r>
      <w:r w:rsidRPr="000C6897">
        <w:rPr>
          <w:sz w:val="28"/>
          <w:szCs w:val="28"/>
        </w:rPr>
        <w:t>ASPV plně odpovídá skutečnostem ve všech popisovaných oblastech. Dále konstatoval, že naše organizace plnila i v roce 20</w:t>
      </w:r>
      <w:r w:rsidR="009502D5">
        <w:rPr>
          <w:sz w:val="28"/>
          <w:szCs w:val="28"/>
        </w:rPr>
        <w:t>2</w:t>
      </w:r>
      <w:r w:rsidR="003F2089">
        <w:rPr>
          <w:sz w:val="28"/>
          <w:szCs w:val="28"/>
        </w:rPr>
        <w:t>1</w:t>
      </w:r>
      <w:r w:rsidRPr="000C6897">
        <w:rPr>
          <w:sz w:val="28"/>
          <w:szCs w:val="28"/>
        </w:rPr>
        <w:t xml:space="preserve"> své hlavní poslání – realizace programu na podporu </w:t>
      </w:r>
      <w:r w:rsidR="00A735AC">
        <w:rPr>
          <w:sz w:val="28"/>
          <w:szCs w:val="28"/>
        </w:rPr>
        <w:t>s</w:t>
      </w:r>
      <w:r w:rsidRPr="000C6897">
        <w:rPr>
          <w:sz w:val="28"/>
          <w:szCs w:val="28"/>
        </w:rPr>
        <w:t>port</w:t>
      </w:r>
      <w:r w:rsidR="003F2089">
        <w:rPr>
          <w:sz w:val="28"/>
          <w:szCs w:val="28"/>
        </w:rPr>
        <w:t>u</w:t>
      </w:r>
      <w:r w:rsidRPr="000C6897">
        <w:rPr>
          <w:sz w:val="28"/>
          <w:szCs w:val="28"/>
        </w:rPr>
        <w:t xml:space="preserve"> pro všechny </w:t>
      </w:r>
      <w:r w:rsidR="00A735AC" w:rsidRPr="000C6897">
        <w:rPr>
          <w:sz w:val="28"/>
          <w:szCs w:val="28"/>
        </w:rPr>
        <w:t>–</w:t>
      </w:r>
      <w:r w:rsidRPr="000C6897">
        <w:rPr>
          <w:sz w:val="28"/>
          <w:szCs w:val="28"/>
        </w:rPr>
        <w:t xml:space="preserve"> sportu pro zdraví a po celé sledované období udržela ekonomickou rovnováhu. </w:t>
      </w:r>
    </w:p>
    <w:p w14:paraId="144DBB3E" w14:textId="77777777" w:rsidR="00EC5FF6" w:rsidRDefault="00EC5FF6" w:rsidP="00187B88">
      <w:pPr>
        <w:spacing w:after="0"/>
        <w:rPr>
          <w:sz w:val="28"/>
          <w:szCs w:val="28"/>
        </w:rPr>
      </w:pPr>
    </w:p>
    <w:p w14:paraId="0514F984" w14:textId="77777777" w:rsidR="009502D5" w:rsidRDefault="009502D5" w:rsidP="00187B88">
      <w:pPr>
        <w:spacing w:after="0"/>
        <w:rPr>
          <w:sz w:val="28"/>
          <w:szCs w:val="28"/>
        </w:rPr>
      </w:pPr>
    </w:p>
    <w:p w14:paraId="10B4F514" w14:textId="77777777" w:rsidR="009502D5" w:rsidRDefault="009502D5" w:rsidP="00187B88">
      <w:pPr>
        <w:spacing w:after="0"/>
        <w:rPr>
          <w:sz w:val="28"/>
          <w:szCs w:val="28"/>
        </w:rPr>
      </w:pPr>
    </w:p>
    <w:p w14:paraId="2548B375" w14:textId="2A498588" w:rsidR="009A61B6" w:rsidRDefault="00EC5FF6" w:rsidP="00187B88">
      <w:pPr>
        <w:spacing w:after="0"/>
        <w:rPr>
          <w:sz w:val="28"/>
          <w:szCs w:val="28"/>
        </w:rPr>
      </w:pPr>
      <w:r w:rsidRPr="000C6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 Ostravě </w:t>
      </w:r>
      <w:r w:rsidR="009A61B6">
        <w:rPr>
          <w:sz w:val="28"/>
          <w:szCs w:val="28"/>
        </w:rPr>
        <w:t>31.03.202</w:t>
      </w:r>
      <w:r w:rsidR="00A735AC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92AB59E" w14:textId="6F5DD9E7" w:rsidR="00EC5FF6" w:rsidRDefault="00EC5FF6" w:rsidP="009A61B6">
      <w:pPr>
        <w:spacing w:after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Dagmar </w:t>
      </w:r>
      <w:proofErr w:type="spellStart"/>
      <w:r w:rsidR="00006C92">
        <w:rPr>
          <w:sz w:val="28"/>
          <w:szCs w:val="28"/>
        </w:rPr>
        <w:t>P</w:t>
      </w:r>
      <w:r w:rsidR="00A735AC">
        <w:rPr>
          <w:sz w:val="28"/>
          <w:szCs w:val="28"/>
        </w:rPr>
        <w:t>ip</w:t>
      </w:r>
      <w:r w:rsidR="00006C92">
        <w:rPr>
          <w:sz w:val="28"/>
          <w:szCs w:val="28"/>
        </w:rPr>
        <w:t>r</w:t>
      </w:r>
      <w:r w:rsidR="00A735AC">
        <w:rPr>
          <w:sz w:val="28"/>
          <w:szCs w:val="28"/>
        </w:rPr>
        <w:t>e</w:t>
      </w:r>
      <w:r w:rsidR="00006C92">
        <w:rPr>
          <w:sz w:val="28"/>
          <w:szCs w:val="28"/>
        </w:rPr>
        <w:t>ková</w:t>
      </w:r>
      <w:proofErr w:type="spellEnd"/>
      <w:r w:rsidR="00006C92">
        <w:rPr>
          <w:sz w:val="28"/>
          <w:szCs w:val="28"/>
        </w:rPr>
        <w:t>, v.</w:t>
      </w:r>
      <w:r w:rsidR="008566F7">
        <w:rPr>
          <w:sz w:val="28"/>
          <w:szCs w:val="28"/>
        </w:rPr>
        <w:t xml:space="preserve"> r., předsedkyně</w:t>
      </w:r>
      <w:r>
        <w:rPr>
          <w:sz w:val="28"/>
          <w:szCs w:val="28"/>
        </w:rPr>
        <w:t xml:space="preserve"> MsKASPV </w:t>
      </w:r>
    </w:p>
    <w:p w14:paraId="46862E76" w14:textId="77777777" w:rsidR="009502D5" w:rsidRDefault="00EC5FF6" w:rsidP="00187B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4B14A52" w14:textId="577BE19B" w:rsidR="00EC5FF6" w:rsidRDefault="00EC5FF6" w:rsidP="009502D5">
      <w:pPr>
        <w:spacing w:after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>Hana Těhanová,</w:t>
      </w:r>
      <w:r w:rsidR="00B0485A">
        <w:rPr>
          <w:sz w:val="28"/>
          <w:szCs w:val="28"/>
        </w:rPr>
        <w:t xml:space="preserve"> </w:t>
      </w:r>
      <w:r>
        <w:rPr>
          <w:sz w:val="28"/>
          <w:szCs w:val="28"/>
        </w:rPr>
        <w:t>v.r., místopředsedkyně MsKASPV</w:t>
      </w:r>
    </w:p>
    <w:p w14:paraId="407D0361" w14:textId="77777777" w:rsidR="00EC5FF6" w:rsidRDefault="00EC5FF6" w:rsidP="00187B88">
      <w:pPr>
        <w:spacing w:after="0"/>
        <w:rPr>
          <w:sz w:val="28"/>
          <w:szCs w:val="28"/>
        </w:rPr>
      </w:pPr>
    </w:p>
    <w:sectPr w:rsidR="00EC5FF6" w:rsidSect="005B1527">
      <w:headerReference w:type="default" r:id="rId11"/>
      <w:footerReference w:type="even" r:id="rId12"/>
      <w:footerReference w:type="default" r:id="rId13"/>
      <w:pgSz w:w="11906" w:h="16838"/>
      <w:pgMar w:top="360" w:right="746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2D1D" w14:textId="77777777" w:rsidR="003841B9" w:rsidRDefault="003841B9" w:rsidP="00C7152E">
      <w:pPr>
        <w:spacing w:after="0" w:line="240" w:lineRule="auto"/>
      </w:pPr>
      <w:r>
        <w:separator/>
      </w:r>
    </w:p>
  </w:endnote>
  <w:endnote w:type="continuationSeparator" w:id="0">
    <w:p w14:paraId="7B15FAFD" w14:textId="77777777" w:rsidR="003841B9" w:rsidRDefault="003841B9" w:rsidP="00C7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8A66" w14:textId="77777777" w:rsidR="00EC5FF6" w:rsidRDefault="00CC5F2D" w:rsidP="002527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5FF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C25D19" w14:textId="77777777" w:rsidR="00EC5FF6" w:rsidRDefault="00EC5FF6" w:rsidP="002527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505B" w14:textId="77777777" w:rsidR="00EC5FF6" w:rsidRDefault="00CC5F2D" w:rsidP="002527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5FF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5D9E">
      <w:rPr>
        <w:rStyle w:val="slostrnky"/>
        <w:noProof/>
      </w:rPr>
      <w:t>6</w:t>
    </w:r>
    <w:r>
      <w:rPr>
        <w:rStyle w:val="slostrnky"/>
      </w:rPr>
      <w:fldChar w:fldCharType="end"/>
    </w:r>
  </w:p>
  <w:p w14:paraId="1DD3AD92" w14:textId="77777777" w:rsidR="00EC5FF6" w:rsidRDefault="00EC5FF6" w:rsidP="002527A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5543" w14:textId="77777777" w:rsidR="003841B9" w:rsidRDefault="003841B9" w:rsidP="00C7152E">
      <w:pPr>
        <w:spacing w:after="0" w:line="240" w:lineRule="auto"/>
      </w:pPr>
      <w:r>
        <w:separator/>
      </w:r>
    </w:p>
  </w:footnote>
  <w:footnote w:type="continuationSeparator" w:id="0">
    <w:p w14:paraId="0B94158E" w14:textId="77777777" w:rsidR="003841B9" w:rsidRDefault="003841B9" w:rsidP="00C7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FEB0" w14:textId="77777777" w:rsidR="00EC5FF6" w:rsidRPr="004734FE" w:rsidRDefault="00EC5FF6" w:rsidP="00C7152E">
    <w:pPr>
      <w:pStyle w:val="Zhlav"/>
      <w:jc w:val="right"/>
    </w:pPr>
  </w:p>
  <w:p w14:paraId="76987F1A" w14:textId="77777777" w:rsidR="00EC5FF6" w:rsidRDefault="00EC5FF6" w:rsidP="00C7152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360"/>
    <w:multiLevelType w:val="multilevel"/>
    <w:tmpl w:val="395CE4DC"/>
    <w:lvl w:ilvl="0">
      <w:start w:val="16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19"/>
      <w:numFmt w:val="decimal"/>
      <w:lvlText w:val="%1.%2.%3"/>
      <w:lvlJc w:val="left"/>
      <w:pPr>
        <w:tabs>
          <w:tab w:val="num" w:pos="11770"/>
        </w:tabs>
        <w:ind w:left="1177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" w15:restartNumberingAfterBreak="0">
    <w:nsid w:val="1DB720E5"/>
    <w:multiLevelType w:val="hybridMultilevel"/>
    <w:tmpl w:val="6ACEF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3D589D"/>
    <w:multiLevelType w:val="multilevel"/>
    <w:tmpl w:val="7B0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2748C"/>
    <w:multiLevelType w:val="hybridMultilevel"/>
    <w:tmpl w:val="CE16D51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E"/>
    <w:rsid w:val="00006C92"/>
    <w:rsid w:val="00007750"/>
    <w:rsid w:val="0001456E"/>
    <w:rsid w:val="0001741F"/>
    <w:rsid w:val="000220E9"/>
    <w:rsid w:val="0003002D"/>
    <w:rsid w:val="00031BB7"/>
    <w:rsid w:val="00036404"/>
    <w:rsid w:val="00037C09"/>
    <w:rsid w:val="00043820"/>
    <w:rsid w:val="0005032F"/>
    <w:rsid w:val="00051D57"/>
    <w:rsid w:val="00065105"/>
    <w:rsid w:val="00071C7C"/>
    <w:rsid w:val="000850F7"/>
    <w:rsid w:val="000A05E0"/>
    <w:rsid w:val="000B62E8"/>
    <w:rsid w:val="000C6897"/>
    <w:rsid w:val="000E5D9E"/>
    <w:rsid w:val="000F7ECF"/>
    <w:rsid w:val="00116363"/>
    <w:rsid w:val="00116D57"/>
    <w:rsid w:val="001257A7"/>
    <w:rsid w:val="001364C6"/>
    <w:rsid w:val="00145BE5"/>
    <w:rsid w:val="001837EF"/>
    <w:rsid w:val="00187B88"/>
    <w:rsid w:val="0019131A"/>
    <w:rsid w:val="001A4004"/>
    <w:rsid w:val="001C62BD"/>
    <w:rsid w:val="001F6E96"/>
    <w:rsid w:val="002029DD"/>
    <w:rsid w:val="002252A9"/>
    <w:rsid w:val="00233704"/>
    <w:rsid w:val="0023799D"/>
    <w:rsid w:val="00237B51"/>
    <w:rsid w:val="00242E81"/>
    <w:rsid w:val="002527A1"/>
    <w:rsid w:val="00252CCD"/>
    <w:rsid w:val="002578FD"/>
    <w:rsid w:val="002701DF"/>
    <w:rsid w:val="0027082E"/>
    <w:rsid w:val="00272E46"/>
    <w:rsid w:val="002751C1"/>
    <w:rsid w:val="00280152"/>
    <w:rsid w:val="0028296A"/>
    <w:rsid w:val="0028616A"/>
    <w:rsid w:val="00297AD6"/>
    <w:rsid w:val="002A393A"/>
    <w:rsid w:val="002A795E"/>
    <w:rsid w:val="002C75E1"/>
    <w:rsid w:val="002F39D2"/>
    <w:rsid w:val="002F5A3F"/>
    <w:rsid w:val="00334E6F"/>
    <w:rsid w:val="0034178A"/>
    <w:rsid w:val="00341CF8"/>
    <w:rsid w:val="003464EF"/>
    <w:rsid w:val="00352A80"/>
    <w:rsid w:val="0037666F"/>
    <w:rsid w:val="0038386B"/>
    <w:rsid w:val="003841B9"/>
    <w:rsid w:val="003C3EA6"/>
    <w:rsid w:val="003C77CB"/>
    <w:rsid w:val="003D1CA4"/>
    <w:rsid w:val="003F2089"/>
    <w:rsid w:val="00423B93"/>
    <w:rsid w:val="00437221"/>
    <w:rsid w:val="004627E0"/>
    <w:rsid w:val="0046690B"/>
    <w:rsid w:val="004734FE"/>
    <w:rsid w:val="00490044"/>
    <w:rsid w:val="004A3CC6"/>
    <w:rsid w:val="004B1C38"/>
    <w:rsid w:val="004B4C3C"/>
    <w:rsid w:val="004C28CF"/>
    <w:rsid w:val="004C4A15"/>
    <w:rsid w:val="004D1CC9"/>
    <w:rsid w:val="004E24A6"/>
    <w:rsid w:val="004F7496"/>
    <w:rsid w:val="00504F07"/>
    <w:rsid w:val="00505BE4"/>
    <w:rsid w:val="00526157"/>
    <w:rsid w:val="005426A9"/>
    <w:rsid w:val="00555F25"/>
    <w:rsid w:val="00573F1B"/>
    <w:rsid w:val="0058166C"/>
    <w:rsid w:val="00595742"/>
    <w:rsid w:val="005969E7"/>
    <w:rsid w:val="005A744A"/>
    <w:rsid w:val="005B1527"/>
    <w:rsid w:val="005B2B84"/>
    <w:rsid w:val="005D0599"/>
    <w:rsid w:val="005D67A1"/>
    <w:rsid w:val="005E3111"/>
    <w:rsid w:val="005F2C6D"/>
    <w:rsid w:val="006048C1"/>
    <w:rsid w:val="00612C37"/>
    <w:rsid w:val="00627387"/>
    <w:rsid w:val="006302DE"/>
    <w:rsid w:val="006420F3"/>
    <w:rsid w:val="00642413"/>
    <w:rsid w:val="00643E65"/>
    <w:rsid w:val="0064570A"/>
    <w:rsid w:val="006501B6"/>
    <w:rsid w:val="006B4823"/>
    <w:rsid w:val="007036A5"/>
    <w:rsid w:val="00711637"/>
    <w:rsid w:val="00720547"/>
    <w:rsid w:val="007223C1"/>
    <w:rsid w:val="00730CB0"/>
    <w:rsid w:val="0075284C"/>
    <w:rsid w:val="00753602"/>
    <w:rsid w:val="007808D1"/>
    <w:rsid w:val="00786257"/>
    <w:rsid w:val="00787649"/>
    <w:rsid w:val="00792045"/>
    <w:rsid w:val="007A12F1"/>
    <w:rsid w:val="007E3DD7"/>
    <w:rsid w:val="007F6754"/>
    <w:rsid w:val="00802B0B"/>
    <w:rsid w:val="00807811"/>
    <w:rsid w:val="0083183A"/>
    <w:rsid w:val="00836FB5"/>
    <w:rsid w:val="008566F7"/>
    <w:rsid w:val="00872A4B"/>
    <w:rsid w:val="008814AE"/>
    <w:rsid w:val="00893A95"/>
    <w:rsid w:val="008A5FAD"/>
    <w:rsid w:val="008A76A7"/>
    <w:rsid w:val="008B2DD5"/>
    <w:rsid w:val="008C6C34"/>
    <w:rsid w:val="008D53A5"/>
    <w:rsid w:val="00904ED3"/>
    <w:rsid w:val="009155BA"/>
    <w:rsid w:val="00917CF1"/>
    <w:rsid w:val="00924DB0"/>
    <w:rsid w:val="00935DF9"/>
    <w:rsid w:val="00947A86"/>
    <w:rsid w:val="009502D5"/>
    <w:rsid w:val="009605FF"/>
    <w:rsid w:val="00973E78"/>
    <w:rsid w:val="00982A67"/>
    <w:rsid w:val="00993AC3"/>
    <w:rsid w:val="009951B9"/>
    <w:rsid w:val="009A61B6"/>
    <w:rsid w:val="009C7330"/>
    <w:rsid w:val="009E3F81"/>
    <w:rsid w:val="009F04EA"/>
    <w:rsid w:val="009F3B1A"/>
    <w:rsid w:val="009F5C9B"/>
    <w:rsid w:val="00A0301E"/>
    <w:rsid w:val="00A03D38"/>
    <w:rsid w:val="00A103FC"/>
    <w:rsid w:val="00A10A4D"/>
    <w:rsid w:val="00A10A6C"/>
    <w:rsid w:val="00A244D5"/>
    <w:rsid w:val="00A36783"/>
    <w:rsid w:val="00A603C7"/>
    <w:rsid w:val="00A6546E"/>
    <w:rsid w:val="00A709B9"/>
    <w:rsid w:val="00A735AC"/>
    <w:rsid w:val="00AA40FD"/>
    <w:rsid w:val="00AC374A"/>
    <w:rsid w:val="00AE3CDD"/>
    <w:rsid w:val="00AE69EF"/>
    <w:rsid w:val="00B0485A"/>
    <w:rsid w:val="00B274A9"/>
    <w:rsid w:val="00B34C16"/>
    <w:rsid w:val="00B35A93"/>
    <w:rsid w:val="00B47AB2"/>
    <w:rsid w:val="00B50087"/>
    <w:rsid w:val="00B52FA3"/>
    <w:rsid w:val="00B573B0"/>
    <w:rsid w:val="00B730F6"/>
    <w:rsid w:val="00B7445A"/>
    <w:rsid w:val="00B830ED"/>
    <w:rsid w:val="00BC15C8"/>
    <w:rsid w:val="00BC7F92"/>
    <w:rsid w:val="00BE4FE3"/>
    <w:rsid w:val="00C00C94"/>
    <w:rsid w:val="00C151A9"/>
    <w:rsid w:val="00C16120"/>
    <w:rsid w:val="00C32303"/>
    <w:rsid w:val="00C477CE"/>
    <w:rsid w:val="00C537C7"/>
    <w:rsid w:val="00C64CC6"/>
    <w:rsid w:val="00C65230"/>
    <w:rsid w:val="00C7152E"/>
    <w:rsid w:val="00C946DB"/>
    <w:rsid w:val="00C94E80"/>
    <w:rsid w:val="00CA2CC7"/>
    <w:rsid w:val="00CB66C5"/>
    <w:rsid w:val="00CC2E69"/>
    <w:rsid w:val="00CC4D78"/>
    <w:rsid w:val="00CC5F2D"/>
    <w:rsid w:val="00CD0D73"/>
    <w:rsid w:val="00CE64DA"/>
    <w:rsid w:val="00CF448B"/>
    <w:rsid w:val="00CF5B9C"/>
    <w:rsid w:val="00D04F08"/>
    <w:rsid w:val="00D053F9"/>
    <w:rsid w:val="00D25ADD"/>
    <w:rsid w:val="00D268F8"/>
    <w:rsid w:val="00D44834"/>
    <w:rsid w:val="00D73F49"/>
    <w:rsid w:val="00D84C25"/>
    <w:rsid w:val="00DC0D2E"/>
    <w:rsid w:val="00DD5C51"/>
    <w:rsid w:val="00E25B34"/>
    <w:rsid w:val="00E260E1"/>
    <w:rsid w:val="00E8433B"/>
    <w:rsid w:val="00E857ED"/>
    <w:rsid w:val="00EB2288"/>
    <w:rsid w:val="00EC5FF6"/>
    <w:rsid w:val="00ED1D25"/>
    <w:rsid w:val="00EE0C5F"/>
    <w:rsid w:val="00F16C85"/>
    <w:rsid w:val="00F24EDC"/>
    <w:rsid w:val="00F2732C"/>
    <w:rsid w:val="00F4430F"/>
    <w:rsid w:val="00F51FE8"/>
    <w:rsid w:val="00F56DD4"/>
    <w:rsid w:val="00F62D92"/>
    <w:rsid w:val="00F71340"/>
    <w:rsid w:val="00F750EE"/>
    <w:rsid w:val="00F75907"/>
    <w:rsid w:val="00F76E82"/>
    <w:rsid w:val="00F804E1"/>
    <w:rsid w:val="00FB049A"/>
    <w:rsid w:val="00FB2AB4"/>
    <w:rsid w:val="00FB6EF3"/>
    <w:rsid w:val="00FC7862"/>
    <w:rsid w:val="00FD075A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5FD8F"/>
  <w15:docId w15:val="{FD2DA6C4-D927-4C06-86C8-706FC138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1B9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7152E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7152E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C7152E"/>
    <w:pPr>
      <w:keepNext/>
      <w:spacing w:after="0" w:line="240" w:lineRule="auto"/>
      <w:jc w:val="right"/>
      <w:outlineLvl w:val="4"/>
    </w:pPr>
    <w:rPr>
      <w:rFonts w:ascii="Arial" w:eastAsia="Times New Roman" w:hAnsi="Arial"/>
      <w:b/>
      <w:sz w:val="32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C7152E"/>
    <w:pPr>
      <w:keepNext/>
      <w:numPr>
        <w:ilvl w:val="12"/>
      </w:numPr>
      <w:spacing w:after="0" w:line="240" w:lineRule="auto"/>
      <w:jc w:val="both"/>
      <w:outlineLvl w:val="6"/>
    </w:pPr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C7152E"/>
    <w:pPr>
      <w:keepNext/>
      <w:spacing w:after="0" w:line="240" w:lineRule="auto"/>
      <w:outlineLvl w:val="7"/>
    </w:pPr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C7152E"/>
    <w:pPr>
      <w:keepNext/>
      <w:spacing w:after="0" w:line="240" w:lineRule="auto"/>
      <w:outlineLvl w:val="8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152E"/>
    <w:rPr>
      <w:rFonts w:ascii="Arial" w:hAnsi="Arial"/>
      <w:b/>
      <w:kern w:val="28"/>
      <w:sz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152E"/>
    <w:rPr>
      <w:rFonts w:ascii="Arial" w:hAnsi="Arial"/>
      <w:b/>
      <w:i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7152E"/>
    <w:rPr>
      <w:rFonts w:ascii="Arial" w:hAnsi="Arial"/>
      <w:b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7152E"/>
    <w:rPr>
      <w:rFonts w:ascii="Tahoma" w:hAnsi="Tahoma"/>
      <w:b/>
      <w:i/>
      <w:sz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7152E"/>
    <w:rPr>
      <w:rFonts w:ascii="Tahoma" w:hAnsi="Tahoma"/>
      <w:sz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C7152E"/>
    <w:rPr>
      <w:rFonts w:ascii="Tahoma" w:hAnsi="Tahoma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7152E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7152E"/>
    <w:rPr>
      <w:rFonts w:ascii="Arial" w:hAnsi="Arial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C7152E"/>
    <w:pPr>
      <w:numPr>
        <w:ilvl w:val="12"/>
      </w:numPr>
      <w:spacing w:after="0" w:line="240" w:lineRule="auto"/>
      <w:jc w:val="both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7152E"/>
    <w:rPr>
      <w:rFonts w:ascii="Tahoma" w:hAnsi="Tahoma"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C7152E"/>
    <w:pPr>
      <w:spacing w:after="0" w:line="240" w:lineRule="auto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7152E"/>
    <w:rPr>
      <w:rFonts w:ascii="Tahoma" w:hAnsi="Tahoma"/>
      <w:sz w:val="20"/>
      <w:lang w:eastAsia="cs-CZ"/>
    </w:rPr>
  </w:style>
  <w:style w:type="paragraph" w:styleId="Zhlav">
    <w:name w:val="header"/>
    <w:basedOn w:val="Normln"/>
    <w:link w:val="ZhlavChar"/>
    <w:uiPriority w:val="99"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152E"/>
  </w:style>
  <w:style w:type="paragraph" w:styleId="Zpat">
    <w:name w:val="footer"/>
    <w:basedOn w:val="Normln"/>
    <w:link w:val="ZpatChar"/>
    <w:uiPriority w:val="99"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7152E"/>
  </w:style>
  <w:style w:type="table" w:styleId="Mkatabulky">
    <w:name w:val="Table Grid"/>
    <w:basedOn w:val="Normlntabulka"/>
    <w:uiPriority w:val="99"/>
    <w:rsid w:val="00C151A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836FB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36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36FB5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6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36FB5"/>
    <w:rPr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83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6FB5"/>
    <w:rPr>
      <w:rFonts w:ascii="Segoe UI" w:hAnsi="Segoe UI"/>
      <w:sz w:val="18"/>
    </w:rPr>
  </w:style>
  <w:style w:type="character" w:styleId="slostrnky">
    <w:name w:val="page number"/>
    <w:basedOn w:val="Standardnpsmoodstavce"/>
    <w:uiPriority w:val="99"/>
    <w:locked/>
    <w:rsid w:val="002527A1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E24A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locked/>
    <w:rsid w:val="00643E65"/>
    <w:rPr>
      <w:color w:val="0000FF"/>
      <w:u w:val="single"/>
    </w:rPr>
  </w:style>
  <w:style w:type="paragraph" w:styleId="Bezmezer">
    <w:name w:val="No Spacing"/>
    <w:uiPriority w:val="1"/>
    <w:qFormat/>
    <w:rsid w:val="00C65230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sp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p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F32F4-7800-4586-9BC3-B98F9832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1881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Těhanová</dc:creator>
  <cp:lastModifiedBy>Hana Těhanová</cp:lastModifiedBy>
  <cp:revision>3</cp:revision>
  <cp:lastPrinted>2022-03-24T08:54:00Z</cp:lastPrinted>
  <dcterms:created xsi:type="dcterms:W3CDTF">2022-03-24T08:55:00Z</dcterms:created>
  <dcterms:modified xsi:type="dcterms:W3CDTF">2022-03-24T08:55:00Z</dcterms:modified>
</cp:coreProperties>
</file>