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C609" w14:textId="736A8245" w:rsidR="00E4031F" w:rsidRPr="00021478" w:rsidRDefault="00021478" w:rsidP="00021478">
      <w:pPr>
        <w:jc w:val="center"/>
        <w:rPr>
          <w:b/>
          <w:bCs/>
          <w:sz w:val="52"/>
          <w:szCs w:val="52"/>
        </w:rPr>
      </w:pPr>
      <w:proofErr w:type="spellStart"/>
      <w:r w:rsidRPr="00021478">
        <w:rPr>
          <w:b/>
          <w:bCs/>
          <w:sz w:val="52"/>
          <w:szCs w:val="52"/>
        </w:rPr>
        <w:t>Gymnasticapp</w:t>
      </w:r>
      <w:proofErr w:type="spellEnd"/>
    </w:p>
    <w:p w14:paraId="2D72AF72" w14:textId="3DEB7CF8" w:rsidR="00021478" w:rsidRDefault="007573F1" w:rsidP="00021478">
      <w:pPr>
        <w:jc w:val="center"/>
      </w:pPr>
      <w:r>
        <w:t>O</w:t>
      </w:r>
      <w:r w:rsidR="00021478">
        <w:t>nline aplikace na zpracování výsledků sportovní gymnastky ČASPV</w:t>
      </w:r>
    </w:p>
    <w:p w14:paraId="51C5C840" w14:textId="77777777" w:rsidR="00021478" w:rsidRDefault="00021478"/>
    <w:p w14:paraId="38AD107E" w14:textId="7BA72DB0" w:rsidR="00021478" w:rsidRDefault="00021478" w:rsidP="007E4104">
      <w:pPr>
        <w:ind w:firstLine="708"/>
        <w:jc w:val="both"/>
      </w:pPr>
      <w:r>
        <w:t>V sedmdesátých letech jsem udělal první programy na zpracování výsledků gymnastiky a atletiky. První programy byly v jazyce BASIC na chytré kalkulačce Shar</w:t>
      </w:r>
      <w:r w:rsidR="00BD3735">
        <w:t>p</w:t>
      </w:r>
      <w:r>
        <w:t>, která měla tisk na úzký kotoučov</w:t>
      </w:r>
      <w:r w:rsidR="007573F1">
        <w:t>ý</w:t>
      </w:r>
      <w:r>
        <w:t xml:space="preserve"> papír. S příchodem </w:t>
      </w:r>
      <w:proofErr w:type="gramStart"/>
      <w:r>
        <w:t>8 bitových</w:t>
      </w:r>
      <w:proofErr w:type="gramEnd"/>
      <w:r>
        <w:t xml:space="preserve"> počítačů </w:t>
      </w:r>
      <w:proofErr w:type="spellStart"/>
      <w:r>
        <w:t>Sinclair</w:t>
      </w:r>
      <w:proofErr w:type="spellEnd"/>
      <w:r>
        <w:t xml:space="preserve"> </w:t>
      </w:r>
      <w:r w:rsidR="005D0185">
        <w:t xml:space="preserve">(1982) </w:t>
      </w:r>
      <w:r>
        <w:t xml:space="preserve">jsem programy přeprogramoval </w:t>
      </w:r>
      <w:r w:rsidR="00BE345D">
        <w:t>a</w:t>
      </w:r>
      <w:r>
        <w:t xml:space="preserve"> </w:t>
      </w:r>
      <w:r w:rsidR="00BE345D">
        <w:t xml:space="preserve">výsledky tiskl na připojené tiskárničce. Kolem roku 1992 jsem vytvořil programy pro první </w:t>
      </w:r>
      <w:proofErr w:type="spellStart"/>
      <w:r w:rsidR="00BE345D">
        <w:t>DOSové</w:t>
      </w:r>
      <w:proofErr w:type="spellEnd"/>
      <w:r w:rsidR="00BE345D">
        <w:t xml:space="preserve"> PC v jazyce COBOL. Další vývojovou etapou od roku 2017 bylo použití programu MS Excel. </w:t>
      </w:r>
      <w:r w:rsidR="00A870A3">
        <w:t xml:space="preserve">Všechny předchozí verze programů sbíraly body napsané na lístečky, které pak někdo pořizoval do počítače.  </w:t>
      </w:r>
      <w:r w:rsidR="00BE345D">
        <w:t>V roce 2023 se „zželelo synovi otce svého“ a vytvořil novou</w:t>
      </w:r>
      <w:r w:rsidR="005D0185">
        <w:t>,</w:t>
      </w:r>
      <w:r w:rsidR="00BE345D">
        <w:t xml:space="preserve"> </w:t>
      </w:r>
      <w:r w:rsidR="00A870A3">
        <w:t>moderní</w:t>
      </w:r>
      <w:r w:rsidR="005D0185">
        <w:t>,</w:t>
      </w:r>
      <w:r w:rsidR="00A870A3">
        <w:t xml:space="preserve"> online aplikaci jen pro sportovní gymnastku. </w:t>
      </w:r>
    </w:p>
    <w:p w14:paraId="4ECD4BA9" w14:textId="2DA972C7" w:rsidR="007E4104" w:rsidRDefault="00FC4A12" w:rsidP="007E4104">
      <w:pPr>
        <w:ind w:firstLine="708"/>
        <w:jc w:val="both"/>
      </w:pPr>
      <w:r>
        <w:t xml:space="preserve">Aplikace provádí </w:t>
      </w:r>
      <w:r w:rsidR="007E4104">
        <w:t xml:space="preserve">zpracování výsledků soutěží ve sportovní gymnastice. Zahrnuje zpracování přihlášek, jejich import do webového rozhraní, editaci, pomoci QR kódů přístup pro zápis bodů rozhodčími, QR kódy </w:t>
      </w:r>
      <w:r w:rsidR="007573F1">
        <w:t xml:space="preserve">pro </w:t>
      </w:r>
      <w:r w:rsidR="007E4104">
        <w:t>náhled bodů trenéry a rodiči, výstup výsledků v různém členění a tisk diplomů.</w:t>
      </w:r>
      <w:r w:rsidR="00DC5A0E">
        <w:t xml:space="preserve"> Standardně je aplikace na čtyřboj, pokud na nějakých soutěžích či pohárech mají dvojboj nebo trojboj, známky nepoužitého nářadí se nevkládají. </w:t>
      </w:r>
      <w:r w:rsidR="007E4104">
        <w:t xml:space="preserve"> </w:t>
      </w:r>
    </w:p>
    <w:p w14:paraId="46F34FC0" w14:textId="542CD911" w:rsidR="007E4104" w:rsidRDefault="007E4104" w:rsidP="007E4104">
      <w:pPr>
        <w:ind w:firstLine="708"/>
        <w:jc w:val="both"/>
      </w:pPr>
      <w:r>
        <w:t>Nutné</w:t>
      </w:r>
      <w:r w:rsidR="009A24A6">
        <w:t>, optimální</w:t>
      </w:r>
      <w:r>
        <w:t xml:space="preserve"> vybavení:</w:t>
      </w:r>
    </w:p>
    <w:p w14:paraId="7BF76F1B" w14:textId="673CD7CE" w:rsidR="007E4104" w:rsidRDefault="007E4104" w:rsidP="007E4104">
      <w:pPr>
        <w:pStyle w:val="Odstavecseseznamem"/>
        <w:numPr>
          <w:ilvl w:val="0"/>
          <w:numId w:val="1"/>
        </w:numPr>
        <w:jc w:val="both"/>
      </w:pPr>
      <w:r>
        <w:t>PC</w:t>
      </w:r>
      <w:r w:rsidR="009A24A6">
        <w:t xml:space="preserve"> nebo </w:t>
      </w:r>
      <w:r w:rsidR="00B1454F">
        <w:t>NB, LCD</w:t>
      </w:r>
      <w:r w:rsidR="009A24A6">
        <w:t xml:space="preserve"> k PC nebo lepšímu zobrazení místo malého monitoru NB</w:t>
      </w:r>
    </w:p>
    <w:p w14:paraId="0287F30C" w14:textId="27FA8B4A" w:rsidR="007E4104" w:rsidRDefault="007E4104" w:rsidP="007E4104">
      <w:pPr>
        <w:pStyle w:val="Odstavecseseznamem"/>
        <w:numPr>
          <w:ilvl w:val="0"/>
          <w:numId w:val="1"/>
        </w:numPr>
        <w:jc w:val="both"/>
      </w:pPr>
      <w:r>
        <w:t>laserová tiskárna (QR kódy, podklady, výsledky</w:t>
      </w:r>
      <w:r w:rsidR="007573F1">
        <w:t xml:space="preserve">, </w:t>
      </w:r>
      <w:r>
        <w:t>…)</w:t>
      </w:r>
    </w:p>
    <w:p w14:paraId="667F447E" w14:textId="242FEB48" w:rsidR="007E4104" w:rsidRDefault="007E4104" w:rsidP="007E4104">
      <w:pPr>
        <w:pStyle w:val="Odstavecseseznamem"/>
        <w:numPr>
          <w:ilvl w:val="0"/>
          <w:numId w:val="1"/>
        </w:numPr>
        <w:jc w:val="both"/>
      </w:pPr>
      <w:r>
        <w:t>inkoustová tiskárn</w:t>
      </w:r>
      <w:r w:rsidR="007573F1">
        <w:t>a</w:t>
      </w:r>
      <w:r>
        <w:t xml:space="preserve"> pro tisk diplomů (tuhý papír</w:t>
      </w:r>
      <w:r w:rsidR="00B1454F">
        <w:t xml:space="preserve"> – předtištěný</w:t>
      </w:r>
      <w:r w:rsidR="009A24A6">
        <w:t>,</w:t>
      </w:r>
      <w:r w:rsidR="00B1454F">
        <w:t xml:space="preserve"> barevný diplom</w:t>
      </w:r>
      <w:r>
        <w:t>)</w:t>
      </w:r>
    </w:p>
    <w:p w14:paraId="27639DD5" w14:textId="216D83BD" w:rsidR="00021478" w:rsidRDefault="00B1454F" w:rsidP="007E4104">
      <w:pPr>
        <w:pStyle w:val="Odstavecseseznamem"/>
        <w:numPr>
          <w:ilvl w:val="0"/>
          <w:numId w:val="1"/>
        </w:numPr>
        <w:jc w:val="both"/>
      </w:pPr>
      <w:r>
        <w:t>připojení na internet (místní wifi / router / hotspot)</w:t>
      </w:r>
      <w:r w:rsidR="00021478">
        <w:t xml:space="preserve"> </w:t>
      </w:r>
    </w:p>
    <w:p w14:paraId="69758C82" w14:textId="5C492B73" w:rsidR="00B1454F" w:rsidRDefault="00B1454F" w:rsidP="007E4104">
      <w:pPr>
        <w:pStyle w:val="Odstavecseseznamem"/>
        <w:numPr>
          <w:ilvl w:val="0"/>
          <w:numId w:val="1"/>
        </w:numPr>
        <w:jc w:val="both"/>
      </w:pPr>
      <w:r>
        <w:t>mobilní telefony pro zadání bodů rozhodčími (wifi / datové připojení)</w:t>
      </w:r>
      <w:r w:rsidR="00F40137">
        <w:t xml:space="preserve">, QR kód startuje </w:t>
      </w:r>
      <w:r w:rsidR="009A24A6">
        <w:t xml:space="preserve">internetový </w:t>
      </w:r>
      <w:r w:rsidR="00F40137">
        <w:t xml:space="preserve">prohlížeč, nezávisí proto na systému (testováno na Androidech a iOS) </w:t>
      </w:r>
    </w:p>
    <w:p w14:paraId="7F341AD7" w14:textId="77777777" w:rsidR="005D0185" w:rsidRDefault="005D0185" w:rsidP="005D0185">
      <w:pPr>
        <w:pStyle w:val="Odstavecseseznamem"/>
        <w:ind w:left="1068"/>
        <w:jc w:val="both"/>
      </w:pPr>
    </w:p>
    <w:p w14:paraId="64E99751" w14:textId="1E74A228" w:rsidR="00DA7001" w:rsidRDefault="00DA7001" w:rsidP="005D0185">
      <w:pPr>
        <w:pStyle w:val="Odstavecseseznamem"/>
        <w:numPr>
          <w:ilvl w:val="0"/>
          <w:numId w:val="2"/>
        </w:numPr>
        <w:jc w:val="both"/>
      </w:pPr>
      <w:r>
        <w:t>Registrace organiz</w:t>
      </w:r>
      <w:r w:rsidR="00A80882">
        <w:t>á</w:t>
      </w:r>
      <w:r>
        <w:t>tora.</w:t>
      </w:r>
    </w:p>
    <w:p w14:paraId="3C65AFE5" w14:textId="3C761664" w:rsidR="008808E3" w:rsidRDefault="00DA7001" w:rsidP="008808E3">
      <w:pPr>
        <w:ind w:left="708"/>
        <w:jc w:val="both"/>
      </w:pPr>
      <w:r>
        <w:t>Aplikace se pustí na</w:t>
      </w:r>
      <w:r w:rsidRPr="00DA7001">
        <w:t xml:space="preserve"> </w:t>
      </w:r>
      <w:hyperlink r:id="rId5" w:history="1">
        <w:r w:rsidR="00C60055" w:rsidRPr="00096420">
          <w:rPr>
            <w:rStyle w:val="Hypertextovodkaz"/>
          </w:rPr>
          <w:t>https://gymnasticapp.tarzi.cz</w:t>
        </w:r>
      </w:hyperlink>
      <w:r w:rsidR="00C60055">
        <w:t xml:space="preserve"> ,</w:t>
      </w:r>
      <w:r>
        <w:t xml:space="preserve"> kde je hlavní menu. Ovládání je intuitivní</w:t>
      </w:r>
      <w:r w:rsidR="0022095D">
        <w:t>. Registrace probíhá tak,</w:t>
      </w:r>
      <w:r w:rsidR="008808E3">
        <w:t xml:space="preserve"> že</w:t>
      </w:r>
      <w:r w:rsidR="0022095D">
        <w:t xml:space="preserve"> nový organizátor vyplní potřebné údaje, mail pak použije jako uživatelské jméno. Odesláním žádosti obdrží potvrzovací mail, kde klikem žádost potvrdí a obdrží mail s informací, že žádost musí schválit administrátor. Následuje schválení a možnost zadat si příst</w:t>
      </w:r>
      <w:r w:rsidR="00A80882">
        <w:t>upové heslo. Organizátor může organizovat více soutěží</w:t>
      </w:r>
      <w:r w:rsidR="008808E3">
        <w:t xml:space="preserve"> bez omezení</w:t>
      </w:r>
      <w:r w:rsidR="00A80882">
        <w:t xml:space="preserve">. </w:t>
      </w:r>
      <w:r w:rsidR="0022095D">
        <w:t xml:space="preserve"> </w:t>
      </w:r>
    </w:p>
    <w:p w14:paraId="5AC1ABB6" w14:textId="4379F1EC" w:rsidR="008808E3" w:rsidRDefault="008808E3" w:rsidP="008808E3">
      <w:pPr>
        <w:pStyle w:val="Odstavecseseznamem"/>
        <w:numPr>
          <w:ilvl w:val="0"/>
          <w:numId w:val="2"/>
        </w:numPr>
        <w:jc w:val="both"/>
      </w:pPr>
      <w:r>
        <w:t>Založení soutěže.</w:t>
      </w:r>
    </w:p>
    <w:p w14:paraId="767E95EC" w14:textId="415FCD32" w:rsidR="008808E3" w:rsidRDefault="008808E3" w:rsidP="008808E3">
      <w:pPr>
        <w:ind w:left="708"/>
        <w:jc w:val="both"/>
      </w:pPr>
      <w:r>
        <w:t>Registrovaný organizátor provede vytvoření (založení) soutěže. Zpravidla název tvoří tak, aby měl vypovídací formu. Datum konání soutěže musí být menší než 30 dní, datum konce soutěže má vliv na platnost QR kódů</w:t>
      </w:r>
      <w:r w:rsidR="007E056A">
        <w:t xml:space="preserve">, zpravidla se dává jeden den, 2 dny u dvoudenní soutěže. Pak již rozhodčí nemohou měnit výsledky a trenéři a rodiče nahlížet do výsledků. Jsou již zveřejněny výsledky na webu pořadatele. </w:t>
      </w:r>
    </w:p>
    <w:p w14:paraId="23D71FED" w14:textId="134FBDF9" w:rsidR="008808E3" w:rsidRDefault="008808E3" w:rsidP="008808E3">
      <w:pPr>
        <w:pStyle w:val="Odstavecseseznamem"/>
        <w:numPr>
          <w:ilvl w:val="0"/>
          <w:numId w:val="2"/>
        </w:numPr>
        <w:jc w:val="both"/>
      </w:pPr>
      <w:r>
        <w:t>Přihlášky do soutěže</w:t>
      </w:r>
      <w:r w:rsidR="007E056A">
        <w:t>.</w:t>
      </w:r>
    </w:p>
    <w:p w14:paraId="5ED6164C" w14:textId="08C16C27" w:rsidR="005D0185" w:rsidRDefault="005D0185" w:rsidP="008F2796">
      <w:pPr>
        <w:ind w:left="708"/>
        <w:jc w:val="both"/>
      </w:pPr>
      <w:r>
        <w:t xml:space="preserve">Excelové formuláře </w:t>
      </w:r>
      <w:r w:rsidR="008F2796">
        <w:t xml:space="preserve">(soupisky) </w:t>
      </w:r>
      <w:r>
        <w:t>se používají pro přihlášení závodníků do soutě</w:t>
      </w:r>
      <w:r w:rsidR="008F2796">
        <w:t>že. Rozesílá je pořadatel spolu s propozicemi. V záhlaví je subjekt tedy odbor/TJ/SK/okres/kraj dle úrovně soutěže, pak řádky s kategorií, příjmením, jménem (to jsou importované údaje)</w:t>
      </w:r>
      <w:r w:rsidR="0022095D">
        <w:t xml:space="preserve">, ročníkem </w:t>
      </w:r>
      <w:r w:rsidR="0022095D">
        <w:lastRenderedPageBreak/>
        <w:t>narození</w:t>
      </w:r>
      <w:r w:rsidR="008F2796">
        <w:t xml:space="preserve"> dále služební údaje (např. přeskokové nářadí, trenér apod.). </w:t>
      </w:r>
      <w:r>
        <w:t xml:space="preserve"> </w:t>
      </w:r>
      <w:r w:rsidR="00FB254F">
        <w:t xml:space="preserve">Pořadatel si může stanovit i věkové kategorie, případně místo standardního čtyřboje jen trojboj apod. </w:t>
      </w:r>
      <w:r w:rsidR="008F2796">
        <w:t xml:space="preserve">Soupisku vyplňuje vysílací složka a zasílá zpět pořadateli, který ji importuje do aplikace. V některých soutěžích (pohárech) umožňuje pořadatel více družstev v jedné kategorii, ta se pak musí označit při importu </w:t>
      </w:r>
      <w:r w:rsidR="00FB254F">
        <w:t xml:space="preserve">např. </w:t>
      </w:r>
      <w:r w:rsidR="008F2796">
        <w:t>jako A, B</w:t>
      </w:r>
      <w:r w:rsidR="00FB254F">
        <w:t>, … Někde se družstva nevyhodnocují, družstvo tvoří 3 nebo 4 závodníci.</w:t>
      </w:r>
      <w:r w:rsidR="00B37FA2">
        <w:t xml:space="preserve"> Je vhodné, aby </w:t>
      </w:r>
      <w:r w:rsidR="00B37FA2" w:rsidRPr="00B37FA2">
        <w:rPr>
          <w:b/>
          <w:bCs/>
        </w:rPr>
        <w:t>každý název družstva obsahoval číslo kategorie, nutné pro načítání QR kódů družstev</w:t>
      </w:r>
      <w:r w:rsidR="00B37FA2">
        <w:t xml:space="preserve">. </w:t>
      </w:r>
    </w:p>
    <w:p w14:paraId="790B515D" w14:textId="012F535A" w:rsidR="005D0185" w:rsidRDefault="00FB254F" w:rsidP="005D0185">
      <w:pPr>
        <w:ind w:left="708"/>
        <w:jc w:val="both"/>
      </w:pPr>
      <w:r>
        <w:t>Přílohou je ukázka soupisky a souboru pro import (obojí v excelu)</w:t>
      </w:r>
      <w:r w:rsidR="00FC67D0">
        <w:t>:</w:t>
      </w:r>
    </w:p>
    <w:p w14:paraId="736AF81D" w14:textId="5791D9E7" w:rsidR="00FC67D0" w:rsidRDefault="00FC67D0" w:rsidP="005D0185">
      <w:pPr>
        <w:ind w:left="708"/>
        <w:jc w:val="both"/>
      </w:pPr>
      <w:r w:rsidRPr="00FC67D0">
        <w:t>Soupiska_25_Dačice_TJ Centropen Dačice.xlsx</w:t>
      </w:r>
    </w:p>
    <w:p w14:paraId="021374EA" w14:textId="77777777" w:rsidR="007E056A" w:rsidRDefault="00FC67D0" w:rsidP="005D0185">
      <w:pPr>
        <w:ind w:left="708"/>
        <w:jc w:val="both"/>
      </w:pPr>
      <w:r w:rsidRPr="00FC67D0">
        <w:t>import soupiska Dačice 2025 vzor.xlsx</w:t>
      </w:r>
      <w:r w:rsidR="007E056A" w:rsidRPr="007E056A">
        <w:t xml:space="preserve"> </w:t>
      </w:r>
    </w:p>
    <w:p w14:paraId="04142814" w14:textId="53586B26" w:rsidR="00FC67D0" w:rsidRDefault="007E056A" w:rsidP="005D0185">
      <w:pPr>
        <w:ind w:left="708"/>
        <w:jc w:val="both"/>
      </w:pPr>
      <w:proofErr w:type="spellStart"/>
      <w:r>
        <w:t>Imprort</w:t>
      </w:r>
      <w:proofErr w:type="spellEnd"/>
      <w:r>
        <w:t xml:space="preserve"> soutěžících se zpravidla provádí podle přihlášek, případně se přihlášky zkumulují do jednoho souboru pro import.  </w:t>
      </w:r>
    </w:p>
    <w:p w14:paraId="10929597" w14:textId="0D3A5424" w:rsidR="008E36DD" w:rsidRDefault="008E36DD" w:rsidP="007E056A">
      <w:pPr>
        <w:pStyle w:val="Odstavecseseznamem"/>
        <w:numPr>
          <w:ilvl w:val="0"/>
          <w:numId w:val="2"/>
        </w:numPr>
        <w:jc w:val="both"/>
      </w:pPr>
      <w:r>
        <w:t xml:space="preserve">Na obrazovce </w:t>
      </w:r>
      <w:r w:rsidR="007E056A">
        <w:t xml:space="preserve">soutěže </w:t>
      </w:r>
      <w:r>
        <w:t>j</w:t>
      </w:r>
      <w:r w:rsidR="002346C5">
        <w:t>e v záhlaví vodorovné menu, kde jsou hlavní prvky ovládání.</w:t>
      </w:r>
    </w:p>
    <w:p w14:paraId="4233E14E" w14:textId="55D629E5" w:rsidR="002346C5" w:rsidRDefault="002346C5" w:rsidP="002346C5">
      <w:pPr>
        <w:pStyle w:val="Odstavecseseznamem"/>
        <w:numPr>
          <w:ilvl w:val="0"/>
          <w:numId w:val="1"/>
        </w:numPr>
        <w:jc w:val="both"/>
      </w:pPr>
      <w:r>
        <w:t>Výsledky aktuální zobrazení závodníků</w:t>
      </w:r>
    </w:p>
    <w:p w14:paraId="17C968DE" w14:textId="7EC96733" w:rsidR="002346C5" w:rsidRDefault="002346C5" w:rsidP="002346C5">
      <w:pPr>
        <w:pStyle w:val="Odstavecseseznamem"/>
        <w:numPr>
          <w:ilvl w:val="0"/>
          <w:numId w:val="1"/>
        </w:numPr>
        <w:jc w:val="both"/>
      </w:pPr>
      <w:r>
        <w:t>Přístupy obsahují QR kódy, kde poslední je pomocné schválení rozhodčího</w:t>
      </w:r>
      <w:r w:rsidR="009A24A6">
        <w:t>, ovládání na mobilech je přehledné a intuitivní, není potřeba někoho školit.</w:t>
      </w:r>
    </w:p>
    <w:p w14:paraId="5FE0D347" w14:textId="799C5049" w:rsidR="002346C5" w:rsidRDefault="002346C5" w:rsidP="002346C5">
      <w:pPr>
        <w:pStyle w:val="Odstavecseseznamem"/>
        <w:numPr>
          <w:ilvl w:val="0"/>
          <w:numId w:val="1"/>
        </w:numPr>
        <w:jc w:val="both"/>
      </w:pPr>
      <w:r>
        <w:t xml:space="preserve">Dokumenty obsahují tisk (výstup do PDF nebo </w:t>
      </w:r>
      <w:proofErr w:type="spellStart"/>
      <w:r>
        <w:t>exceku</w:t>
      </w:r>
      <w:proofErr w:type="spellEnd"/>
      <w:r>
        <w:t>)</w:t>
      </w:r>
    </w:p>
    <w:p w14:paraId="0F7716B9" w14:textId="1A4FA819" w:rsidR="002346C5" w:rsidRDefault="002346C5" w:rsidP="002346C5">
      <w:pPr>
        <w:pStyle w:val="Odstavecseseznamem"/>
        <w:numPr>
          <w:ilvl w:val="0"/>
          <w:numId w:val="3"/>
        </w:numPr>
        <w:jc w:val="both"/>
      </w:pPr>
      <w:r>
        <w:t>Záznamové archy pro rozhodčí</w:t>
      </w:r>
    </w:p>
    <w:p w14:paraId="334C7295" w14:textId="028A83AD" w:rsidR="002346C5" w:rsidRDefault="002346C5" w:rsidP="002346C5">
      <w:pPr>
        <w:pStyle w:val="Odstavecseseznamem"/>
        <w:numPr>
          <w:ilvl w:val="0"/>
          <w:numId w:val="3"/>
        </w:numPr>
        <w:jc w:val="both"/>
      </w:pPr>
      <w:r>
        <w:t xml:space="preserve">Export soutěže do </w:t>
      </w:r>
      <w:proofErr w:type="spellStart"/>
      <w:r>
        <w:t>XLSx</w:t>
      </w:r>
      <w:proofErr w:type="spellEnd"/>
      <w:r>
        <w:t xml:space="preserve"> (sešit obsahuje několik listů)</w:t>
      </w:r>
    </w:p>
    <w:p w14:paraId="33A6ADD3" w14:textId="79C15E91" w:rsidR="002346C5" w:rsidRDefault="00F9349C" w:rsidP="002346C5">
      <w:pPr>
        <w:pStyle w:val="Odstavecseseznamem"/>
        <w:numPr>
          <w:ilvl w:val="0"/>
          <w:numId w:val="3"/>
        </w:numPr>
        <w:jc w:val="both"/>
      </w:pPr>
      <w:r>
        <w:t>Výsledkovou listinu ve formě připravené k umístění na web</w:t>
      </w:r>
    </w:p>
    <w:p w14:paraId="1ABDD3A1" w14:textId="4AE4F8F4" w:rsidR="00F9349C" w:rsidRDefault="00F9349C" w:rsidP="00F9349C">
      <w:pPr>
        <w:pStyle w:val="Odstavecseseznamem"/>
        <w:numPr>
          <w:ilvl w:val="0"/>
          <w:numId w:val="1"/>
        </w:numPr>
        <w:jc w:val="both"/>
      </w:pPr>
      <w:r>
        <w:t>Nastavení má 8 položek, třeba v Nastavení závodníků se nechá ročně doplnit závodník</w:t>
      </w:r>
    </w:p>
    <w:p w14:paraId="2F076248" w14:textId="77777777" w:rsidR="00F9349C" w:rsidRDefault="00F9349C" w:rsidP="00F9349C">
      <w:pPr>
        <w:pStyle w:val="Odstavecseseznamem"/>
        <w:numPr>
          <w:ilvl w:val="0"/>
          <w:numId w:val="1"/>
        </w:numPr>
        <w:jc w:val="both"/>
      </w:pPr>
      <w:r>
        <w:t xml:space="preserve">Diplomy obsahuje </w:t>
      </w:r>
    </w:p>
    <w:p w14:paraId="04CF64A8" w14:textId="77777777" w:rsidR="00F9349C" w:rsidRDefault="00F9349C" w:rsidP="00F9349C">
      <w:pPr>
        <w:pStyle w:val="Odstavecseseznamem"/>
        <w:numPr>
          <w:ilvl w:val="0"/>
          <w:numId w:val="3"/>
        </w:numPr>
        <w:jc w:val="both"/>
      </w:pPr>
      <w:r>
        <w:t xml:space="preserve">Nastavení diplomů s popisem, vzor diplomu je ve </w:t>
      </w:r>
      <w:proofErr w:type="spellStart"/>
      <w:r>
        <w:t>wordu</w:t>
      </w:r>
      <w:proofErr w:type="spellEnd"/>
      <w:r>
        <w:t xml:space="preserve"> a editací stránky se nastaví požadovaný diplom pro jednotlivce a pro družstva.</w:t>
      </w:r>
    </w:p>
    <w:p w14:paraId="3445A7FE" w14:textId="6E9DD416" w:rsidR="00F9349C" w:rsidRDefault="00F9349C" w:rsidP="00F9349C">
      <w:pPr>
        <w:pStyle w:val="Odstavecseseznamem"/>
        <w:numPr>
          <w:ilvl w:val="0"/>
          <w:numId w:val="3"/>
        </w:numPr>
        <w:jc w:val="both"/>
      </w:pPr>
      <w:r>
        <w:t xml:space="preserve">Generování diplomů vytvoří PDF pro tisk (zpravidla černě) do barevného diplomu  </w:t>
      </w:r>
    </w:p>
    <w:p w14:paraId="2E73865C" w14:textId="77777777" w:rsidR="002346C5" w:rsidRDefault="002346C5" w:rsidP="002346C5">
      <w:pPr>
        <w:ind w:left="708"/>
        <w:jc w:val="both"/>
      </w:pPr>
    </w:p>
    <w:p w14:paraId="39BBF745" w14:textId="2F1A35C3" w:rsidR="00021478" w:rsidRDefault="00DC5A0E">
      <w:r>
        <w:t>České Budějovice</w:t>
      </w:r>
    </w:p>
    <w:p w14:paraId="131E81F2" w14:textId="64031E6A" w:rsidR="00DC5A0E" w:rsidRDefault="00DC5A0E">
      <w:r>
        <w:t>12. 2. 2026</w:t>
      </w:r>
    </w:p>
    <w:p w14:paraId="6EEB37EA" w14:textId="749461F1" w:rsidR="00DC5A0E" w:rsidRDefault="00DC5A0E">
      <w:r>
        <w:t>Ing. Karel Vondruš</w:t>
      </w:r>
    </w:p>
    <w:p w14:paraId="37C02335" w14:textId="12DCACA4" w:rsidR="00DC5A0E" w:rsidRDefault="00DC5A0E">
      <w:r>
        <w:t>602 443 276</w:t>
      </w:r>
    </w:p>
    <w:sectPr w:rsidR="00DC5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25FE"/>
    <w:multiLevelType w:val="hybridMultilevel"/>
    <w:tmpl w:val="1E0E7E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602E4A"/>
    <w:multiLevelType w:val="hybridMultilevel"/>
    <w:tmpl w:val="0F8AA834"/>
    <w:lvl w:ilvl="0" w:tplc="0405000B">
      <w:start w:val="1"/>
      <w:numFmt w:val="bullet"/>
      <w:lvlText w:val=""/>
      <w:lvlJc w:val="left"/>
      <w:pPr>
        <w:ind w:left="1788" w:hanging="360"/>
      </w:pPr>
      <w:rPr>
        <w:rFonts w:ascii="Wingdings" w:hAnsi="Wingdings"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 w15:restartNumberingAfterBreak="0">
    <w:nsid w:val="7974237B"/>
    <w:multiLevelType w:val="hybridMultilevel"/>
    <w:tmpl w:val="ADD66116"/>
    <w:lvl w:ilvl="0" w:tplc="C136AE64">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928885428">
    <w:abstractNumId w:val="2"/>
  </w:num>
  <w:num w:numId="2" w16cid:durableId="963385001">
    <w:abstractNumId w:val="0"/>
  </w:num>
  <w:num w:numId="3" w16cid:durableId="450174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78"/>
    <w:rsid w:val="00021478"/>
    <w:rsid w:val="000D1364"/>
    <w:rsid w:val="000F5511"/>
    <w:rsid w:val="00143C30"/>
    <w:rsid w:val="0022095D"/>
    <w:rsid w:val="002346C5"/>
    <w:rsid w:val="003A446D"/>
    <w:rsid w:val="00487221"/>
    <w:rsid w:val="005055D9"/>
    <w:rsid w:val="005D0185"/>
    <w:rsid w:val="006D7A03"/>
    <w:rsid w:val="007573F1"/>
    <w:rsid w:val="007A051B"/>
    <w:rsid w:val="007E056A"/>
    <w:rsid w:val="007E4104"/>
    <w:rsid w:val="008808E3"/>
    <w:rsid w:val="008E36DD"/>
    <w:rsid w:val="008F2796"/>
    <w:rsid w:val="009A24A6"/>
    <w:rsid w:val="00A80882"/>
    <w:rsid w:val="00A84177"/>
    <w:rsid w:val="00A870A3"/>
    <w:rsid w:val="00AF11A7"/>
    <w:rsid w:val="00B1454F"/>
    <w:rsid w:val="00B37FA2"/>
    <w:rsid w:val="00BD3735"/>
    <w:rsid w:val="00BE345D"/>
    <w:rsid w:val="00BF0C36"/>
    <w:rsid w:val="00C60055"/>
    <w:rsid w:val="00D70D5D"/>
    <w:rsid w:val="00DA7001"/>
    <w:rsid w:val="00DC5A0E"/>
    <w:rsid w:val="00E4031F"/>
    <w:rsid w:val="00F40137"/>
    <w:rsid w:val="00F6170D"/>
    <w:rsid w:val="00F9349C"/>
    <w:rsid w:val="00FB254F"/>
    <w:rsid w:val="00FC4A12"/>
    <w:rsid w:val="00FC67D0"/>
    <w:rsid w:val="00FD2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9F91"/>
  <w15:chartTrackingRefBased/>
  <w15:docId w15:val="{C5F57E7F-1B71-4453-AE85-80144DEA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214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214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2147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2147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2147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2147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2147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2147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2147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2147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2147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2147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2147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2147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2147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2147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2147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21478"/>
    <w:rPr>
      <w:rFonts w:eastAsiaTheme="majorEastAsia" w:cstheme="majorBidi"/>
      <w:color w:val="272727" w:themeColor="text1" w:themeTint="D8"/>
    </w:rPr>
  </w:style>
  <w:style w:type="paragraph" w:styleId="Nzev">
    <w:name w:val="Title"/>
    <w:basedOn w:val="Normln"/>
    <w:next w:val="Normln"/>
    <w:link w:val="NzevChar"/>
    <w:uiPriority w:val="10"/>
    <w:qFormat/>
    <w:rsid w:val="00021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2147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2147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2147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21478"/>
    <w:pPr>
      <w:spacing w:before="160"/>
      <w:jc w:val="center"/>
    </w:pPr>
    <w:rPr>
      <w:i/>
      <w:iCs/>
      <w:color w:val="404040" w:themeColor="text1" w:themeTint="BF"/>
    </w:rPr>
  </w:style>
  <w:style w:type="character" w:customStyle="1" w:styleId="CittChar">
    <w:name w:val="Citát Char"/>
    <w:basedOn w:val="Standardnpsmoodstavce"/>
    <w:link w:val="Citt"/>
    <w:uiPriority w:val="29"/>
    <w:rsid w:val="00021478"/>
    <w:rPr>
      <w:i/>
      <w:iCs/>
      <w:color w:val="404040" w:themeColor="text1" w:themeTint="BF"/>
    </w:rPr>
  </w:style>
  <w:style w:type="paragraph" w:styleId="Odstavecseseznamem">
    <w:name w:val="List Paragraph"/>
    <w:basedOn w:val="Normln"/>
    <w:uiPriority w:val="34"/>
    <w:qFormat/>
    <w:rsid w:val="00021478"/>
    <w:pPr>
      <w:ind w:left="720"/>
      <w:contextualSpacing/>
    </w:pPr>
  </w:style>
  <w:style w:type="character" w:styleId="Zdraznnintenzivn">
    <w:name w:val="Intense Emphasis"/>
    <w:basedOn w:val="Standardnpsmoodstavce"/>
    <w:uiPriority w:val="21"/>
    <w:qFormat/>
    <w:rsid w:val="00021478"/>
    <w:rPr>
      <w:i/>
      <w:iCs/>
      <w:color w:val="2F5496" w:themeColor="accent1" w:themeShade="BF"/>
    </w:rPr>
  </w:style>
  <w:style w:type="paragraph" w:styleId="Vrazncitt">
    <w:name w:val="Intense Quote"/>
    <w:basedOn w:val="Normln"/>
    <w:next w:val="Normln"/>
    <w:link w:val="VrazncittChar"/>
    <w:uiPriority w:val="30"/>
    <w:qFormat/>
    <w:rsid w:val="00021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21478"/>
    <w:rPr>
      <w:i/>
      <w:iCs/>
      <w:color w:val="2F5496" w:themeColor="accent1" w:themeShade="BF"/>
    </w:rPr>
  </w:style>
  <w:style w:type="character" w:styleId="Odkazintenzivn">
    <w:name w:val="Intense Reference"/>
    <w:basedOn w:val="Standardnpsmoodstavce"/>
    <w:uiPriority w:val="32"/>
    <w:qFormat/>
    <w:rsid w:val="00021478"/>
    <w:rPr>
      <w:b/>
      <w:bCs/>
      <w:smallCaps/>
      <w:color w:val="2F5496" w:themeColor="accent1" w:themeShade="BF"/>
      <w:spacing w:val="5"/>
    </w:rPr>
  </w:style>
  <w:style w:type="character" w:styleId="Hypertextovodkaz">
    <w:name w:val="Hyperlink"/>
    <w:basedOn w:val="Standardnpsmoodstavce"/>
    <w:uiPriority w:val="99"/>
    <w:unhideWhenUsed/>
    <w:rsid w:val="00DA7001"/>
    <w:rPr>
      <w:color w:val="0563C1" w:themeColor="hyperlink"/>
      <w:u w:val="single"/>
    </w:rPr>
  </w:style>
  <w:style w:type="character" w:styleId="Nevyeenzmnka">
    <w:name w:val="Unresolved Mention"/>
    <w:basedOn w:val="Standardnpsmoodstavce"/>
    <w:uiPriority w:val="99"/>
    <w:semiHidden/>
    <w:unhideWhenUsed/>
    <w:rsid w:val="00DA7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ymnasticapp.tarzi.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662</Words>
  <Characters>3909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dc:creator>
  <cp:keywords/>
  <dc:description/>
  <cp:lastModifiedBy>KV</cp:lastModifiedBy>
  <cp:revision>10</cp:revision>
  <dcterms:created xsi:type="dcterms:W3CDTF">2026-02-03T12:09:00Z</dcterms:created>
  <dcterms:modified xsi:type="dcterms:W3CDTF">2026-03-11T06:24:00Z</dcterms:modified>
</cp:coreProperties>
</file>