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8A" w:rsidRPr="004734FE" w:rsidRDefault="0034178A" w:rsidP="003C3EA6">
      <w:pPr>
        <w:pStyle w:val="Heading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 xml:space="preserve">Výroční zpráva </w:t>
      </w:r>
    </w:p>
    <w:p w:rsidR="0034178A" w:rsidRPr="004734FE" w:rsidRDefault="0034178A" w:rsidP="00C7152E">
      <w:pPr>
        <w:pStyle w:val="Heading5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Spolek Sport pro všechny Ostrava,z.s.</w:t>
      </w:r>
    </w:p>
    <w:p w:rsidR="0034178A" w:rsidRPr="004734FE" w:rsidRDefault="0034178A" w:rsidP="00C7152E">
      <w:pPr>
        <w:pStyle w:val="Heading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>za rok 201</w:t>
      </w:r>
      <w:r>
        <w:rPr>
          <w:rFonts w:ascii="Calibri" w:hAnsi="Calibri" w:cs="Tahoma"/>
          <w:sz w:val="28"/>
          <w:szCs w:val="28"/>
        </w:rPr>
        <w:t>6</w:t>
      </w:r>
      <w:r w:rsidRPr="004734FE">
        <w:rPr>
          <w:rFonts w:ascii="Calibri" w:hAnsi="Calibri" w:cs="Tahoma"/>
          <w:sz w:val="28"/>
          <w:szCs w:val="28"/>
        </w:rPr>
        <w:t xml:space="preserve"> </w:t>
      </w:r>
    </w:p>
    <w:p w:rsidR="0034178A" w:rsidRPr="004734FE" w:rsidRDefault="0034178A" w:rsidP="00C7152E">
      <w:pPr>
        <w:rPr>
          <w:rFonts w:cs="Tahoma"/>
          <w:sz w:val="28"/>
          <w:szCs w:val="28"/>
        </w:rPr>
      </w:pPr>
      <w:r>
        <w:rPr>
          <w:noProof/>
          <w:lang w:eastAsia="cs-CZ"/>
        </w:rPr>
        <w:pict>
          <v:line id="Přímá spojnice 1" o:spid="_x0000_s1026" style="position:absolute;z-index:251658240;visibility:visibl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</w:pict>
      </w:r>
    </w:p>
    <w:p w:rsidR="0034178A" w:rsidRPr="00C151A9" w:rsidRDefault="0034178A" w:rsidP="00C151A9">
      <w:pPr>
        <w:pStyle w:val="BodyText"/>
        <w:ind w:firstLine="708"/>
        <w:rPr>
          <w:rFonts w:ascii="Calibri" w:hAnsi="Calibri" w:cs="Tahoma"/>
          <w:sz w:val="28"/>
          <w:szCs w:val="28"/>
        </w:rPr>
      </w:pPr>
      <w:r w:rsidRPr="00C151A9">
        <w:rPr>
          <w:rFonts w:ascii="Calibri" w:hAnsi="Calibri" w:cs="Tahoma"/>
          <w:sz w:val="28"/>
          <w:szCs w:val="28"/>
        </w:rPr>
        <w:t>Výroční zpráva je zpracována za obdo</w:t>
      </w:r>
      <w:r>
        <w:rPr>
          <w:rFonts w:ascii="Calibri" w:hAnsi="Calibri" w:cs="Tahoma"/>
          <w:sz w:val="28"/>
          <w:szCs w:val="28"/>
        </w:rPr>
        <w:t xml:space="preserve">bí počínající dnem 1. ledna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Calibri" w:hAnsi="Calibri" w:cs="Tahoma"/>
            <w:sz w:val="28"/>
            <w:szCs w:val="28"/>
          </w:rPr>
          <w:t>2016</w:t>
        </w:r>
        <w:r w:rsidRPr="00C151A9">
          <w:rPr>
            <w:rFonts w:ascii="Calibri" w:hAnsi="Calibri" w:cs="Tahoma"/>
            <w:sz w:val="28"/>
            <w:szCs w:val="28"/>
          </w:rPr>
          <w:t xml:space="preserve"> a</w:t>
        </w:r>
      </w:smartTag>
      <w:r w:rsidRPr="00C151A9">
        <w:rPr>
          <w:rFonts w:ascii="Calibri" w:hAnsi="Calibri" w:cs="Tahoma"/>
          <w:sz w:val="28"/>
          <w:szCs w:val="28"/>
        </w:rPr>
        <w:t xml:space="preserve"> končící dnem 31. prosince 201</w:t>
      </w:r>
      <w:r>
        <w:rPr>
          <w:rFonts w:ascii="Calibri" w:hAnsi="Calibri" w:cs="Tahoma"/>
          <w:sz w:val="28"/>
          <w:szCs w:val="28"/>
        </w:rPr>
        <w:t xml:space="preserve">6 na </w:t>
      </w:r>
      <w:r w:rsidRPr="00C151A9">
        <w:rPr>
          <w:rFonts w:ascii="Calibri" w:hAnsi="Calibri" w:cs="Tahoma"/>
          <w:sz w:val="28"/>
          <w:szCs w:val="28"/>
        </w:rPr>
        <w:t xml:space="preserve">základě vyhodnocení činnosti </w:t>
      </w:r>
      <w:r>
        <w:rPr>
          <w:rFonts w:ascii="Calibri" w:hAnsi="Calibri" w:cs="Tahoma"/>
          <w:sz w:val="28"/>
          <w:szCs w:val="28"/>
        </w:rPr>
        <w:t>Spolku Sport pro všechny Ostrava,z.s.</w:t>
      </w:r>
      <w:r w:rsidRPr="00C151A9">
        <w:rPr>
          <w:rFonts w:ascii="Calibri" w:hAnsi="Calibri" w:cs="Tahoma"/>
          <w:sz w:val="28"/>
          <w:szCs w:val="28"/>
        </w:rPr>
        <w:t xml:space="preserve"> a její jednotlivá ustanovení byla předmětem jednání Valné hromady </w:t>
      </w:r>
      <w:r>
        <w:rPr>
          <w:rFonts w:ascii="Calibri" w:hAnsi="Calibri" w:cs="Tahoma"/>
          <w:sz w:val="28"/>
          <w:szCs w:val="28"/>
        </w:rPr>
        <w:t>Spolku Sport pro všechny Ostrava,z.s</w:t>
      </w:r>
      <w:r w:rsidRPr="00C151A9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 </w:t>
      </w:r>
      <w:r w:rsidRPr="00C151A9">
        <w:rPr>
          <w:rFonts w:ascii="Calibri" w:hAnsi="Calibri" w:cs="Tahoma"/>
          <w:sz w:val="28"/>
          <w:szCs w:val="28"/>
        </w:rPr>
        <w:t xml:space="preserve">konané dne </w:t>
      </w:r>
      <w:bookmarkStart w:id="0" w:name="_GoBack"/>
      <w:bookmarkEnd w:id="0"/>
      <w:r>
        <w:rPr>
          <w:rFonts w:ascii="Calibri" w:hAnsi="Calibri" w:cs="Tahoma"/>
          <w:sz w:val="28"/>
          <w:szCs w:val="28"/>
        </w:rPr>
        <w:t>21.02.2017.</w:t>
      </w:r>
    </w:p>
    <w:p w:rsidR="0034178A" w:rsidRDefault="0034178A" w:rsidP="00C151A9">
      <w:pPr>
        <w:pStyle w:val="BodyText"/>
        <w:ind w:firstLine="708"/>
        <w:rPr>
          <w:rFonts w:ascii="Calibri" w:hAnsi="Calibri" w:cs="Tahoma"/>
          <w:sz w:val="28"/>
          <w:szCs w:val="28"/>
        </w:rPr>
      </w:pPr>
    </w:p>
    <w:p w:rsidR="0034178A" w:rsidRPr="00C151A9" w:rsidRDefault="0034178A" w:rsidP="00C151A9">
      <w:pPr>
        <w:pStyle w:val="Heading1"/>
        <w:spacing w:before="0" w:after="0"/>
        <w:rPr>
          <w:rFonts w:ascii="Calibri" w:hAnsi="Calibri" w:cs="Tahoma"/>
          <w:szCs w:val="28"/>
        </w:rPr>
      </w:pPr>
      <w:r w:rsidRPr="00C151A9">
        <w:rPr>
          <w:rFonts w:ascii="Calibri" w:hAnsi="Calibri" w:cs="Tahoma"/>
          <w:szCs w:val="28"/>
        </w:rPr>
        <w:t xml:space="preserve">Obsah </w:t>
      </w:r>
    </w:p>
    <w:p w:rsidR="0034178A" w:rsidRPr="00C151A9" w:rsidRDefault="0034178A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organizaci </w:t>
      </w:r>
      <w:r w:rsidRPr="00C151A9">
        <w:rPr>
          <w:rFonts w:cs="Tahoma"/>
          <w:bCs/>
          <w:sz w:val="28"/>
          <w:szCs w:val="28"/>
        </w:rPr>
        <w:tab/>
      </w:r>
    </w:p>
    <w:p w:rsidR="0034178A" w:rsidRPr="00C151A9" w:rsidRDefault="0034178A" w:rsidP="00C151A9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2) Č</w:t>
      </w:r>
      <w:r w:rsidRPr="00C151A9">
        <w:rPr>
          <w:rFonts w:cs="Tahoma"/>
          <w:bCs/>
          <w:sz w:val="28"/>
          <w:szCs w:val="28"/>
        </w:rPr>
        <w:t>innost organizace</w:t>
      </w:r>
    </w:p>
    <w:p w:rsidR="0034178A" w:rsidRPr="00C151A9" w:rsidRDefault="0034178A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3) Struktura organizace</w:t>
      </w:r>
      <w:r w:rsidRPr="00C151A9">
        <w:rPr>
          <w:rFonts w:cs="Tahoma"/>
          <w:bCs/>
          <w:sz w:val="28"/>
          <w:szCs w:val="28"/>
        </w:rPr>
        <w:tab/>
      </w:r>
    </w:p>
    <w:p w:rsidR="0034178A" w:rsidRPr="00C151A9" w:rsidRDefault="0034178A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:rsidR="0034178A" w:rsidRDefault="0034178A" w:rsidP="00AE3CDD">
      <w:pPr>
        <w:spacing w:after="0" w:line="240" w:lineRule="auto"/>
        <w:ind w:left="284" w:hanging="284"/>
        <w:rPr>
          <w:bCs/>
          <w:sz w:val="28"/>
          <w:szCs w:val="28"/>
        </w:rPr>
      </w:pPr>
      <w:r w:rsidRPr="002029DD">
        <w:rPr>
          <w:bCs/>
          <w:sz w:val="28"/>
          <w:szCs w:val="28"/>
        </w:rPr>
        <w:t>5) Hospodaření organizace</w:t>
      </w:r>
    </w:p>
    <w:p w:rsidR="0034178A" w:rsidRDefault="0034178A" w:rsidP="00AE3CDD">
      <w:pPr>
        <w:spacing w:after="0" w:line="240" w:lineRule="auto"/>
        <w:ind w:left="284" w:hanging="284"/>
        <w:rPr>
          <w:bCs/>
          <w:sz w:val="28"/>
          <w:szCs w:val="28"/>
        </w:rPr>
      </w:pPr>
    </w:p>
    <w:p w:rsidR="0034178A" w:rsidRPr="00FB2AB4" w:rsidRDefault="0034178A" w:rsidP="00AE3CDD">
      <w:pPr>
        <w:spacing w:after="0" w:line="240" w:lineRule="auto"/>
        <w:ind w:left="284" w:hanging="284"/>
        <w:rPr>
          <w:b/>
          <w:bCs/>
          <w:sz w:val="28"/>
          <w:szCs w:val="28"/>
        </w:rPr>
      </w:pPr>
      <w:r w:rsidRPr="00FB2AB4">
        <w:rPr>
          <w:b/>
          <w:sz w:val="28"/>
          <w:szCs w:val="28"/>
        </w:rPr>
        <w:t xml:space="preserve">1. Obecné informace o organizaci </w:t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  <w:t xml:space="preserve">          </w:t>
      </w:r>
    </w:p>
    <w:p w:rsidR="0034178A" w:rsidRPr="004734FE" w:rsidRDefault="0034178A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sz w:val="28"/>
          <w:szCs w:val="28"/>
        </w:rPr>
        <w:t>Spolek Sport pro všechny Ostrava,z.s</w:t>
      </w:r>
      <w:r w:rsidRPr="004734FE">
        <w:rPr>
          <w:rFonts w:cs="Tahoma"/>
          <w:bCs/>
          <w:sz w:val="28"/>
          <w:szCs w:val="28"/>
        </w:rPr>
        <w:t>.</w:t>
      </w:r>
    </w:p>
    <w:p w:rsidR="0034178A" w:rsidRPr="004734FE" w:rsidRDefault="0034178A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>Vítkovická 3083/1, 702 00  Ostrava</w:t>
      </w:r>
    </w:p>
    <w:p w:rsidR="0034178A" w:rsidRPr="004734FE" w:rsidRDefault="0034178A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>681 45 331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</w:p>
    <w:p w:rsidR="0034178A" w:rsidRPr="004734FE" w:rsidRDefault="0034178A" w:rsidP="006302DE">
      <w:pPr>
        <w:pStyle w:val="Heading9"/>
        <w:tabs>
          <w:tab w:val="left" w:pos="3402"/>
          <w:tab w:val="left" w:pos="3544"/>
        </w:tabs>
        <w:rPr>
          <w:rFonts w:ascii="Calibri" w:hAnsi="Calibri"/>
          <w:bCs/>
          <w:iCs w:val="0"/>
          <w:sz w:val="28"/>
          <w:szCs w:val="28"/>
        </w:rPr>
      </w:pPr>
      <w:r>
        <w:rPr>
          <w:rFonts w:ascii="Calibri" w:hAnsi="Calibri"/>
          <w:bCs/>
          <w:iCs w:val="0"/>
          <w:sz w:val="28"/>
          <w:szCs w:val="28"/>
        </w:rPr>
        <w:t>DIČ:</w:t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 w:rsidRPr="000850F7">
        <w:rPr>
          <w:rFonts w:ascii="Calibri" w:hAnsi="Calibri"/>
          <w:bCs/>
          <w:iCs w:val="0"/>
          <w:sz w:val="28"/>
          <w:szCs w:val="28"/>
        </w:rPr>
        <w:t>CZ</w:t>
      </w:r>
      <w:r w:rsidRPr="000850F7">
        <w:rPr>
          <w:rFonts w:ascii="Calibri" w:hAnsi="Calibri"/>
          <w:bCs/>
          <w:sz w:val="28"/>
          <w:szCs w:val="28"/>
        </w:rPr>
        <w:t>681 45 331</w:t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</w:p>
    <w:p w:rsidR="0034178A" w:rsidRPr="004734FE" w:rsidRDefault="0034178A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:rsidR="0034178A" w:rsidRPr="004734FE" w:rsidRDefault="0034178A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L </w:t>
      </w:r>
      <w:r>
        <w:rPr>
          <w:rFonts w:cs="Tahoma"/>
          <w:bCs/>
          <w:sz w:val="28"/>
          <w:szCs w:val="28"/>
        </w:rPr>
        <w:t>3960</w:t>
      </w:r>
      <w:r w:rsidRPr="004734FE">
        <w:rPr>
          <w:rFonts w:cs="Tahoma"/>
          <w:bCs/>
          <w:sz w:val="28"/>
          <w:szCs w:val="28"/>
        </w:rPr>
        <w:t xml:space="preserve"> vedená u </w:t>
      </w:r>
      <w:r>
        <w:rPr>
          <w:rFonts w:cs="Tahoma"/>
          <w:bCs/>
          <w:sz w:val="28"/>
          <w:szCs w:val="28"/>
        </w:rPr>
        <w:t>Krajského</w:t>
      </w:r>
      <w:r w:rsidRPr="004734FE">
        <w:rPr>
          <w:rFonts w:cs="Tahoma"/>
          <w:bCs/>
          <w:sz w:val="28"/>
          <w:szCs w:val="28"/>
        </w:rPr>
        <w:t xml:space="preserve"> soudu v 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>Ostravě</w:t>
      </w:r>
    </w:p>
    <w:p w:rsidR="0034178A" w:rsidRPr="004734FE" w:rsidRDefault="0034178A" w:rsidP="00C7152E">
      <w:pPr>
        <w:pStyle w:val="Heading1"/>
        <w:spacing w:before="0" w:after="0"/>
        <w:rPr>
          <w:rFonts w:ascii="Calibri" w:hAnsi="Calibri" w:cs="Tahoma"/>
          <w:szCs w:val="28"/>
        </w:rPr>
      </w:pPr>
      <w:r w:rsidRPr="004734FE">
        <w:rPr>
          <w:rFonts w:ascii="Calibri" w:hAnsi="Calibri" w:cs="Tahoma"/>
          <w:szCs w:val="28"/>
        </w:rPr>
        <w:t xml:space="preserve">2. </w:t>
      </w:r>
      <w:r>
        <w:rPr>
          <w:rFonts w:ascii="Calibri" w:hAnsi="Calibri" w:cs="Tahoma"/>
          <w:szCs w:val="28"/>
        </w:rPr>
        <w:t>Č</w:t>
      </w:r>
      <w:r w:rsidRPr="004734FE">
        <w:rPr>
          <w:rFonts w:ascii="Calibri" w:hAnsi="Calibri" w:cs="Tahoma"/>
          <w:szCs w:val="28"/>
        </w:rPr>
        <w:t xml:space="preserve">innost organizace </w:t>
      </w:r>
    </w:p>
    <w:p w:rsidR="0034178A" w:rsidRDefault="0034178A" w:rsidP="007F6754">
      <w:pPr>
        <w:rPr>
          <w:lang w:eastAsia="cs-CZ"/>
        </w:rPr>
      </w:pPr>
      <w:r w:rsidRPr="000850F7">
        <w:rPr>
          <w:rFonts w:cs="Tahoma"/>
          <w:sz w:val="28"/>
          <w:szCs w:val="28"/>
        </w:rPr>
        <w:t>Spolek</w:t>
      </w:r>
      <w:r>
        <w:rPr>
          <w:rFonts w:cs="Tahoma"/>
          <w:sz w:val="28"/>
          <w:szCs w:val="28"/>
        </w:rPr>
        <w:t xml:space="preserve"> Sport pro všechny Ostrava,z.s</w:t>
      </w:r>
      <w:r w:rsidRPr="004734FE">
        <w:rPr>
          <w:sz w:val="28"/>
          <w:szCs w:val="28"/>
        </w:rPr>
        <w:t xml:space="preserve"> má svoji hlavní činnost vymezenou svými</w:t>
      </w:r>
      <w:r>
        <w:rPr>
          <w:sz w:val="28"/>
          <w:szCs w:val="28"/>
        </w:rPr>
        <w:t xml:space="preserve"> stanovami</w:t>
      </w:r>
      <w:r w:rsidRPr="004734FE">
        <w:rPr>
          <w:sz w:val="28"/>
          <w:szCs w:val="28"/>
        </w:rPr>
        <w:t>. Ve sledovaném období</w:t>
      </w:r>
      <w:r>
        <w:rPr>
          <w:sz w:val="28"/>
          <w:szCs w:val="28"/>
        </w:rPr>
        <w:t xml:space="preserve"> realizovala</w:t>
      </w:r>
      <w:r w:rsidRPr="004734FE">
        <w:rPr>
          <w:sz w:val="28"/>
          <w:szCs w:val="28"/>
        </w:rPr>
        <w:t xml:space="preserve"> veškerou hlavní činnost organizace, zejména:</w:t>
      </w:r>
      <w:r w:rsidRPr="007F6754">
        <w:rPr>
          <w:lang w:eastAsia="cs-CZ"/>
        </w:rPr>
        <w:t xml:space="preserve"> </w:t>
      </w:r>
    </w:p>
    <w:p w:rsidR="0034178A" w:rsidRPr="004734FE" w:rsidRDefault="0034178A" w:rsidP="00CF5B9C">
      <w:pPr>
        <w:pStyle w:val="Body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provozovala soutěžní i nesoutěžní sportovní a obdobnou činnost </w:t>
      </w:r>
      <w:r>
        <w:rPr>
          <w:rFonts w:ascii="Calibri" w:hAnsi="Calibri"/>
          <w:sz w:val="28"/>
          <w:szCs w:val="28"/>
        </w:rPr>
        <w:t>a vytvářela</w:t>
      </w:r>
      <w:r w:rsidRPr="004734FE">
        <w:rPr>
          <w:rFonts w:ascii="Calibri" w:hAnsi="Calibri"/>
          <w:sz w:val="28"/>
          <w:szCs w:val="28"/>
        </w:rPr>
        <w:t xml:space="preserve"> pro ni materiální a organizační podmínky v ustavených oddílech </w:t>
      </w:r>
      <w:r>
        <w:rPr>
          <w:rFonts w:ascii="Calibri" w:hAnsi="Calibri"/>
          <w:sz w:val="28"/>
          <w:szCs w:val="28"/>
        </w:rPr>
        <w:t>seniorů</w:t>
      </w:r>
      <w:r w:rsidRPr="004734FE">
        <w:rPr>
          <w:rFonts w:ascii="Calibri" w:hAnsi="Calibri"/>
          <w:sz w:val="28"/>
          <w:szCs w:val="28"/>
        </w:rPr>
        <w:t xml:space="preserve"> volejbalu</w:t>
      </w:r>
      <w:r>
        <w:rPr>
          <w:rFonts w:ascii="Calibri" w:hAnsi="Calibri"/>
          <w:sz w:val="28"/>
          <w:szCs w:val="28"/>
        </w:rPr>
        <w:t xml:space="preserve">, horolezectví </w:t>
      </w:r>
      <w:r w:rsidRPr="004734FE">
        <w:rPr>
          <w:rFonts w:ascii="Calibri" w:hAnsi="Calibri"/>
          <w:sz w:val="28"/>
          <w:szCs w:val="28"/>
        </w:rPr>
        <w:t xml:space="preserve"> a </w:t>
      </w:r>
      <w:r>
        <w:rPr>
          <w:rFonts w:ascii="Calibri" w:hAnsi="Calibri"/>
          <w:sz w:val="28"/>
          <w:szCs w:val="28"/>
        </w:rPr>
        <w:t>rodičů a dětí.</w:t>
      </w:r>
    </w:p>
    <w:p w:rsidR="0034178A" w:rsidRPr="00C16120" w:rsidRDefault="0034178A" w:rsidP="00C16120">
      <w:pPr>
        <w:pStyle w:val="Body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svojí činností pomáhala rozšiřovat povědomí o prospěšnosti sportu zejména v oblasti jeho vlivu na zdraví</w:t>
      </w:r>
      <w:r>
        <w:rPr>
          <w:rFonts w:ascii="Calibri" w:hAnsi="Calibri"/>
          <w:sz w:val="28"/>
          <w:szCs w:val="28"/>
        </w:rPr>
        <w:t xml:space="preserve"> i z řád zájemců a veřejnosti</w:t>
      </w:r>
    </w:p>
    <w:p w:rsidR="0034178A" w:rsidRPr="004734FE" w:rsidRDefault="0034178A" w:rsidP="00CF5B9C">
      <w:pPr>
        <w:pStyle w:val="Body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spolupracovala s orgány státní správy a samosprávy </w:t>
      </w:r>
      <w:r>
        <w:rPr>
          <w:rFonts w:ascii="Calibri" w:hAnsi="Calibri"/>
          <w:sz w:val="28"/>
          <w:szCs w:val="28"/>
        </w:rPr>
        <w:t xml:space="preserve">a </w:t>
      </w:r>
      <w:r w:rsidRPr="004734FE">
        <w:rPr>
          <w:rFonts w:ascii="Calibri" w:hAnsi="Calibri"/>
          <w:sz w:val="28"/>
          <w:szCs w:val="28"/>
        </w:rPr>
        <w:t>s ostatními sportovn</w:t>
      </w:r>
      <w:r>
        <w:rPr>
          <w:rFonts w:ascii="Calibri" w:hAnsi="Calibri"/>
          <w:sz w:val="28"/>
          <w:szCs w:val="28"/>
        </w:rPr>
        <w:t>ími organizacemi i jednotlivci.</w:t>
      </w:r>
    </w:p>
    <w:p w:rsidR="0034178A" w:rsidRPr="004734FE" w:rsidRDefault="0034178A" w:rsidP="00C7152E">
      <w:pPr>
        <w:pStyle w:val="Heading2"/>
        <w:jc w:val="both"/>
        <w:rPr>
          <w:rFonts w:ascii="Calibri" w:hAnsi="Calibri" w:cs="Tahoma"/>
          <w:i w:val="0"/>
          <w:sz w:val="28"/>
          <w:szCs w:val="28"/>
        </w:rPr>
      </w:pPr>
      <w:r w:rsidRPr="004734FE">
        <w:rPr>
          <w:rFonts w:ascii="Calibri" w:hAnsi="Calibri" w:cs="Tahoma"/>
          <w:i w:val="0"/>
          <w:sz w:val="28"/>
          <w:szCs w:val="28"/>
        </w:rPr>
        <w:t>3) Struktura organizace</w:t>
      </w:r>
    </w:p>
    <w:p w:rsidR="0034178A" w:rsidRPr="004734FE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Nejvyšším orgánem </w:t>
      </w:r>
      <w:r>
        <w:rPr>
          <w:rFonts w:ascii="Calibri" w:hAnsi="Calibri"/>
          <w:sz w:val="28"/>
          <w:szCs w:val="28"/>
        </w:rPr>
        <w:t>Spolku Sport pro všechny Ostrava,z.s</w:t>
      </w:r>
      <w:r w:rsidRPr="004734FE">
        <w:rPr>
          <w:rFonts w:ascii="Calibri" w:hAnsi="Calibri"/>
          <w:sz w:val="28"/>
          <w:szCs w:val="28"/>
        </w:rPr>
        <w:t xml:space="preserve"> je valná hromada. Nejvyšším výkonným orgánem je </w:t>
      </w:r>
      <w:r>
        <w:rPr>
          <w:rFonts w:ascii="Calibri" w:hAnsi="Calibri"/>
          <w:sz w:val="28"/>
          <w:szCs w:val="28"/>
        </w:rPr>
        <w:t xml:space="preserve">výkonný </w:t>
      </w:r>
      <w:r w:rsidRPr="004734FE">
        <w:rPr>
          <w:rFonts w:ascii="Calibri" w:hAnsi="Calibri"/>
          <w:sz w:val="28"/>
          <w:szCs w:val="28"/>
        </w:rPr>
        <w:t xml:space="preserve">výbor. </w:t>
      </w:r>
      <w:r>
        <w:rPr>
          <w:rFonts w:ascii="Calibri" w:hAnsi="Calibri"/>
          <w:sz w:val="28"/>
          <w:szCs w:val="28"/>
        </w:rPr>
        <w:t>Spolek Sport pro všechny Ostrava,z.s</w:t>
      </w:r>
      <w:r w:rsidRPr="004734FE">
        <w:rPr>
          <w:rFonts w:ascii="Calibri" w:hAnsi="Calibri"/>
          <w:sz w:val="28"/>
          <w:szCs w:val="28"/>
        </w:rPr>
        <w:t xml:space="preserve"> organizačně zahrnuje oddíly </w:t>
      </w:r>
      <w:r>
        <w:rPr>
          <w:rFonts w:ascii="Calibri" w:hAnsi="Calibri"/>
          <w:sz w:val="28"/>
          <w:szCs w:val="28"/>
        </w:rPr>
        <w:t>volnočasových sportů</w:t>
      </w:r>
      <w:r w:rsidRPr="004734FE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 xml:space="preserve">dospělých a seniorů </w:t>
      </w:r>
      <w:r w:rsidRPr="004734FE">
        <w:rPr>
          <w:rFonts w:ascii="Calibri" w:hAnsi="Calibri"/>
          <w:sz w:val="28"/>
          <w:szCs w:val="28"/>
        </w:rPr>
        <w:t xml:space="preserve">a </w:t>
      </w:r>
      <w:r>
        <w:rPr>
          <w:rFonts w:ascii="Calibri" w:hAnsi="Calibri"/>
          <w:sz w:val="28"/>
          <w:szCs w:val="28"/>
        </w:rPr>
        <w:t>oddíl RD a seniorů</w:t>
      </w:r>
      <w:r w:rsidRPr="004734FE">
        <w:rPr>
          <w:rFonts w:ascii="Calibri" w:hAnsi="Calibri"/>
          <w:sz w:val="28"/>
          <w:szCs w:val="28"/>
        </w:rPr>
        <w:t xml:space="preserve">. Oddíly provozují a organizují svoji sportovní činnost samostatně, avšak v součinnosti, vždy však v zájmu </w:t>
      </w:r>
      <w:r>
        <w:rPr>
          <w:rFonts w:ascii="Calibri" w:hAnsi="Calibri"/>
          <w:sz w:val="28"/>
          <w:szCs w:val="28"/>
        </w:rPr>
        <w:t>Spolku Sport pro všechny Ostrava,z.s</w:t>
      </w:r>
      <w:r w:rsidRPr="004734FE">
        <w:rPr>
          <w:rFonts w:ascii="Calibri" w:hAnsi="Calibri"/>
          <w:sz w:val="28"/>
          <w:szCs w:val="28"/>
        </w:rPr>
        <w:t xml:space="preserve"> jako celku</w:t>
      </w:r>
    </w:p>
    <w:p w:rsidR="0034178A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Pr="004734FE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Statutárním orgánem je:</w:t>
      </w:r>
    </w:p>
    <w:p w:rsidR="0034178A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Hana Těhanová</w:t>
      </w:r>
      <w:r w:rsidRPr="004734FE">
        <w:rPr>
          <w:rFonts w:ascii="Calibri" w:hAnsi="Calibri"/>
          <w:sz w:val="28"/>
          <w:szCs w:val="28"/>
        </w:rPr>
        <w:t>, předseda</w:t>
      </w:r>
    </w:p>
    <w:p w:rsidR="0034178A" w:rsidRPr="004734FE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Pr="004734FE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Ve sledovaném období nedošlo ke změnám ve struktuře organizace ani ve složení statutárních orgánů</w:t>
      </w:r>
    </w:p>
    <w:p w:rsidR="0034178A" w:rsidRPr="004734FE" w:rsidRDefault="0034178A" w:rsidP="008C6C34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Pr="004734FE" w:rsidRDefault="0034178A" w:rsidP="00C7152E">
      <w:pPr>
        <w:pStyle w:val="Heading2"/>
        <w:jc w:val="both"/>
        <w:rPr>
          <w:rFonts w:ascii="Calibri" w:hAnsi="Calibri" w:cs="Tahoma"/>
          <w:i w:val="0"/>
          <w:sz w:val="28"/>
          <w:szCs w:val="28"/>
        </w:rPr>
      </w:pPr>
      <w:r w:rsidRPr="004734FE">
        <w:rPr>
          <w:rFonts w:ascii="Calibri" w:hAnsi="Calibri" w:cs="Tahoma"/>
          <w:i w:val="0"/>
          <w:sz w:val="28"/>
          <w:szCs w:val="28"/>
        </w:rPr>
        <w:t>4) Členská základna</w:t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  <w:t xml:space="preserve"> </w:t>
      </w:r>
    </w:p>
    <w:p w:rsidR="0034178A" w:rsidRDefault="0034178A" w:rsidP="00C7152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Spolek Sport pro všechny Ostrava,z.s</w:t>
      </w:r>
      <w:r w:rsidRPr="004734FE">
        <w:rPr>
          <w:rFonts w:ascii="Calibri" w:hAnsi="Calibri"/>
          <w:sz w:val="28"/>
          <w:szCs w:val="28"/>
        </w:rPr>
        <w:t xml:space="preserve"> evidovala na konci sledovaného období  členů v následující struktuře: </w:t>
      </w:r>
    </w:p>
    <w:p w:rsidR="0034178A" w:rsidRPr="004734FE" w:rsidRDefault="0034178A" w:rsidP="00C7152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770"/>
        <w:gridCol w:w="2880"/>
        <w:gridCol w:w="1120"/>
      </w:tblGrid>
      <w:tr w:rsidR="0034178A" w:rsidRPr="00F804E1" w:rsidTr="006420F3">
        <w:trPr>
          <w:trHeight w:val="438"/>
          <w:jc w:val="center"/>
        </w:trPr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Název oddílu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Dospělí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Mládež</w:t>
            </w:r>
          </w:p>
        </w:tc>
      </w:tr>
      <w:tr w:rsidR="0034178A" w:rsidRPr="00F804E1" w:rsidTr="006420F3">
        <w:trPr>
          <w:trHeight w:val="300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Oddíl volnočasových sportů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34178A" w:rsidRPr="00F804E1" w:rsidTr="006420F3">
        <w:trPr>
          <w:trHeight w:val="300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804E1">
              <w:rPr>
                <w:rFonts w:ascii="Arial" w:hAnsi="Arial" w:cs="Arial"/>
                <w:sz w:val="20"/>
                <w:szCs w:val="20"/>
                <w:lang w:eastAsia="cs-CZ"/>
              </w:rPr>
              <w:t>Oddíl seniorů a dospělých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34178A" w:rsidRPr="00F804E1" w:rsidTr="006420F3">
        <w:trPr>
          <w:trHeight w:val="300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804E1">
              <w:rPr>
                <w:rFonts w:ascii="Arial" w:hAnsi="Arial" w:cs="Arial"/>
                <w:sz w:val="20"/>
                <w:szCs w:val="20"/>
                <w:lang w:eastAsia="cs-CZ"/>
              </w:rPr>
              <w:t>Odbor seniorů a 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34178A" w:rsidRPr="00F804E1" w:rsidTr="006420F3">
        <w:trPr>
          <w:trHeight w:val="300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34178A" w:rsidRPr="00F804E1" w:rsidTr="006420F3">
        <w:trPr>
          <w:trHeight w:val="300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4178A" w:rsidRPr="00F804E1" w:rsidRDefault="0034178A" w:rsidP="006420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804E1">
              <w:rPr>
                <w:rFonts w:ascii="Arial" w:hAnsi="Arial" w:cs="Arial"/>
                <w:sz w:val="24"/>
                <w:szCs w:val="24"/>
                <w:lang w:eastAsia="cs-CZ"/>
              </w:rPr>
              <w:t>13</w:t>
            </w:r>
          </w:p>
        </w:tc>
      </w:tr>
    </w:tbl>
    <w:p w:rsidR="0034178A" w:rsidRPr="004734FE" w:rsidRDefault="0034178A" w:rsidP="00C7152E">
      <w:pPr>
        <w:jc w:val="both"/>
        <w:rPr>
          <w:rFonts w:cs="Tahoma"/>
          <w:b/>
          <w:sz w:val="28"/>
          <w:szCs w:val="28"/>
        </w:rPr>
      </w:pPr>
    </w:p>
    <w:p w:rsidR="0034178A" w:rsidRDefault="0034178A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t xml:space="preserve">5) </w:t>
      </w:r>
      <w:r>
        <w:rPr>
          <w:rFonts w:cs="Tahoma"/>
          <w:b/>
          <w:sz w:val="28"/>
          <w:szCs w:val="28"/>
        </w:rPr>
        <w:t>Hospodaření organizace</w:t>
      </w:r>
      <w:r w:rsidRPr="004734FE">
        <w:rPr>
          <w:rFonts w:cs="Tahoma"/>
          <w:b/>
          <w:sz w:val="28"/>
          <w:szCs w:val="28"/>
        </w:rPr>
        <w:t xml:space="preserve"> 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Spolek Sport pro všechny Ostrava,z.s</w:t>
      </w:r>
      <w:r w:rsidRPr="004734F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v průběhu roku financovala svoji činnost zejména z členských příspěvků, dotací z rozpočtů místní samosprávy, příspěvků od České asociace Sport pro všechny, z.s. 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Organizace ve sledovaném období dosáhla výsledku hospodaření + 2.043,40 Kč. Veškeré náklady (příjmy) a výnosy (výdaje) odpovídají plánu na uvedené období. Organizace vykazuje dostatek finančních prostředků pro realizaci své hlavní činnosti v následujícím období.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Podrobnější informace o hospodaření organizace ve sledovaném období jsou uvedeny v přílohách této výroční zprávy: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Příloha č. 1 – Výkaz zisku a ztráty 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Příloha č. 2 – Rozvaha </w:t>
      </w: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Default="0034178A" w:rsidP="004734FE">
      <w:pPr>
        <w:pStyle w:val="Body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:rsidR="0034178A" w:rsidRDefault="0034178A" w:rsidP="00C151A9">
      <w:pPr>
        <w:rPr>
          <w:sz w:val="28"/>
          <w:szCs w:val="28"/>
        </w:rPr>
      </w:pPr>
      <w:r>
        <w:rPr>
          <w:sz w:val="28"/>
          <w:szCs w:val="28"/>
        </w:rPr>
        <w:t>V Ostravě 21.02.2017</w:t>
      </w:r>
    </w:p>
    <w:p w:rsidR="0034178A" w:rsidRDefault="0034178A" w:rsidP="002029D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Hana Těhanová</w:t>
      </w:r>
    </w:p>
    <w:p w:rsidR="0034178A" w:rsidRPr="004734FE" w:rsidRDefault="0034178A" w:rsidP="002029D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předseda</w:t>
      </w:r>
    </w:p>
    <w:sectPr w:rsidR="0034178A" w:rsidRPr="004734FE" w:rsidSect="002029DD">
      <w:headerReference w:type="default" r:id="rId7"/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8A" w:rsidRDefault="0034178A" w:rsidP="00C7152E">
      <w:pPr>
        <w:spacing w:after="0" w:line="240" w:lineRule="auto"/>
      </w:pPr>
      <w:r>
        <w:separator/>
      </w:r>
    </w:p>
  </w:endnote>
  <w:endnote w:type="continuationSeparator" w:id="0">
    <w:p w:rsidR="0034178A" w:rsidRDefault="0034178A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8A" w:rsidRDefault="0034178A" w:rsidP="00C7152E">
      <w:pPr>
        <w:spacing w:after="0" w:line="240" w:lineRule="auto"/>
      </w:pPr>
      <w:r>
        <w:separator/>
      </w:r>
    </w:p>
  </w:footnote>
  <w:footnote w:type="continuationSeparator" w:id="0">
    <w:p w:rsidR="0034178A" w:rsidRDefault="0034178A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8A" w:rsidRPr="004734FE" w:rsidRDefault="0034178A" w:rsidP="00C7152E">
    <w:pPr>
      <w:pStyle w:val="Header"/>
      <w:jc w:val="right"/>
    </w:pPr>
  </w:p>
  <w:p w:rsidR="0034178A" w:rsidRDefault="0034178A" w:rsidP="00C7152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52E"/>
    <w:rsid w:val="0001741F"/>
    <w:rsid w:val="00043820"/>
    <w:rsid w:val="000850F7"/>
    <w:rsid w:val="00116D57"/>
    <w:rsid w:val="002029DD"/>
    <w:rsid w:val="0023799D"/>
    <w:rsid w:val="002578FD"/>
    <w:rsid w:val="0034178A"/>
    <w:rsid w:val="00352A80"/>
    <w:rsid w:val="003C3EA6"/>
    <w:rsid w:val="0046690B"/>
    <w:rsid w:val="004734FE"/>
    <w:rsid w:val="006302DE"/>
    <w:rsid w:val="006420F3"/>
    <w:rsid w:val="007A12F1"/>
    <w:rsid w:val="007F6754"/>
    <w:rsid w:val="00836FB5"/>
    <w:rsid w:val="008C6C34"/>
    <w:rsid w:val="00904ED3"/>
    <w:rsid w:val="009951B9"/>
    <w:rsid w:val="00A36783"/>
    <w:rsid w:val="00A709B9"/>
    <w:rsid w:val="00AE3CDD"/>
    <w:rsid w:val="00B830ED"/>
    <w:rsid w:val="00C151A9"/>
    <w:rsid w:val="00C16120"/>
    <w:rsid w:val="00C7152E"/>
    <w:rsid w:val="00CC2E69"/>
    <w:rsid w:val="00CE64DA"/>
    <w:rsid w:val="00CF5B9C"/>
    <w:rsid w:val="00E8433B"/>
    <w:rsid w:val="00F804E1"/>
    <w:rsid w:val="00FB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51B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/>
      <w:b/>
      <w:sz w:val="32"/>
      <w:szCs w:val="20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52E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152E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152E"/>
    <w:rPr>
      <w:rFonts w:ascii="Arial" w:hAnsi="Arial" w:cs="Times New Roman"/>
      <w:b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7152E"/>
    <w:rPr>
      <w:rFonts w:ascii="Tahoma" w:hAnsi="Tahoma" w:cs="Tahoma"/>
      <w:b/>
      <w:i/>
      <w:iCs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152E"/>
    <w:rPr>
      <w:rFonts w:ascii="Tahoma" w:hAnsi="Tahoma" w:cs="Tahoma"/>
      <w:bCs/>
      <w:iCs/>
      <w:sz w:val="20"/>
      <w:szCs w:val="20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7152E"/>
    <w:rPr>
      <w:rFonts w:ascii="Tahoma" w:hAnsi="Tahoma" w:cs="Tahoma"/>
      <w:iCs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C7152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152E"/>
    <w:rPr>
      <w:rFonts w:ascii="Arial" w:hAnsi="Arial" w:cs="Times New Roman"/>
      <w:sz w:val="2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152E"/>
    <w:rPr>
      <w:rFonts w:ascii="Tahoma" w:hAnsi="Tahoma" w:cs="Tahoma"/>
      <w:iCs/>
      <w:sz w:val="20"/>
      <w:szCs w:val="20"/>
      <w:lang w:eastAsia="cs-CZ"/>
    </w:rPr>
  </w:style>
  <w:style w:type="paragraph" w:styleId="BodyText3">
    <w:name w:val="Body Text 3"/>
    <w:basedOn w:val="Normal"/>
    <w:link w:val="BodyText3Char"/>
    <w:uiPriority w:val="99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7152E"/>
    <w:rPr>
      <w:rFonts w:ascii="Tahoma" w:hAnsi="Tahoma" w:cs="Tahoma"/>
      <w:i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5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52E"/>
    <w:rPr>
      <w:rFonts w:cs="Times New Roman"/>
    </w:rPr>
  </w:style>
  <w:style w:type="table" w:styleId="TableGrid">
    <w:name w:val="Table Grid"/>
    <w:basedOn w:val="TableNormal"/>
    <w:uiPriority w:val="99"/>
    <w:rsid w:val="00C15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36F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6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6FB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6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6F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2</Pages>
  <Words>433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uzivatel</cp:lastModifiedBy>
  <cp:revision>5</cp:revision>
  <cp:lastPrinted>2017-02-15T10:27:00Z</cp:lastPrinted>
  <dcterms:created xsi:type="dcterms:W3CDTF">2016-11-07T08:49:00Z</dcterms:created>
  <dcterms:modified xsi:type="dcterms:W3CDTF">2017-02-15T10:29:00Z</dcterms:modified>
</cp:coreProperties>
</file>