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59" w:rsidRDefault="00213A59" w:rsidP="00213A59">
      <w:pPr>
        <w:rPr>
          <w:rFonts w:ascii="Arial" w:hAnsi="Arial" w:cs="Arial"/>
          <w:b/>
          <w:sz w:val="24"/>
          <w:szCs w:val="24"/>
        </w:rPr>
      </w:pPr>
    </w:p>
    <w:p w:rsidR="00213A59" w:rsidRDefault="00213A59" w:rsidP="00213A59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213A59" w:rsidRDefault="00213A59" w:rsidP="00213A59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213A59" w:rsidRDefault="00213A59" w:rsidP="00213A59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>
        <w:rPr>
          <w:rFonts w:ascii="Arial" w:hAnsi="Arial" w:cs="Arial"/>
          <w:b/>
          <w:sz w:val="20"/>
          <w:szCs w:val="20"/>
        </w:rPr>
        <w:t>, cstv.trebic@seznam.cz</w:t>
      </w:r>
    </w:p>
    <w:p w:rsidR="00213A59" w:rsidRDefault="00213A59" w:rsidP="00213A59">
      <w:pPr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Zpráva č. 03/21  z jednání VV KASPV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Vysočina  prosinec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3A59" w:rsidRDefault="00213A59" w:rsidP="0021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probíhalo korespondenčně nebo telefonicky mezi členy VV</w:t>
      </w: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Kontrola úkolů</w:t>
      </w:r>
    </w:p>
    <w:p w:rsidR="00213A59" w:rsidRDefault="00213A59" w:rsidP="00213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spolková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činnost značně omezena v důsledku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3.  Připravované akce v následujícím období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6.11.2021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krajská přehazovaná v Náměšti nad Oslavou, 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Účast družstev z RC Třebíč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6.11.2021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Pestrý tréning a rozvoj síly a pohybových dovedností Praha, Brno, druhá konzultace leden  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 12.-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14.11. 2021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republikový sraz cvičitelů Zbraslavice (místo ZR), 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Příhlášení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zástupci z KASPV se zúčastnili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20.11.2021 zimní čtyřboj  v Havlíčkově Brodě, přihlášky do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15.11. 2021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, ZŠ Nuselská 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Soutěž zrušena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27.11.2021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republika florbal v Pardubicích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KASPV Vysočina dobře reprezentovali hráči odboru SPV ZŠ Náměšť Komenského 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-   Team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gym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republiková soutěž v Trutnov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Vzorná reprezentace KA odborem Gym Club Třebíč</w:t>
      </w: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  On-line semináře avizované z ústředí ČA</w:t>
      </w: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213A59" w:rsidRDefault="00213A59" w:rsidP="00213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schválen přehled o návrzích na vyznamenání za KASPV v roce 2020 a 2021</w:t>
      </w:r>
    </w:p>
    <w:p w:rsidR="00213A59" w:rsidRDefault="00213A59" w:rsidP="00213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vzata na vědomí inventarizace majetku KA</w:t>
      </w:r>
    </w:p>
    <w:p w:rsidR="00213A59" w:rsidRDefault="00213A59" w:rsidP="00213A59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</w:rPr>
        <w:t xml:space="preserve">KASPV požádala o dotaci na činnost s mládeží za rok 2021 u KU kraje Vysočina, bylo přiděleno  </w:t>
      </w:r>
    </w:p>
    <w:p w:rsidR="00213A59" w:rsidRDefault="00213A59" w:rsidP="00213A59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197 091,- Kč, rozděleno dle usnesení z VH KASPV Vysočina 2021. </w:t>
      </w: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A59" w:rsidRDefault="00213A59" w:rsidP="00213A5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ing. Karel Coufal</w:t>
      </w:r>
    </w:p>
    <w:p w:rsidR="00213A59" w:rsidRDefault="00213A59" w:rsidP="00213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předseda KASPV Vysočina</w:t>
      </w:r>
    </w:p>
    <w:p w:rsidR="00213A59" w:rsidRDefault="00213A59" w:rsidP="0021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Zapsal : Kokeš</w:t>
      </w:r>
      <w:proofErr w:type="gramEnd"/>
    </w:p>
    <w:p w:rsidR="00213A59" w:rsidRDefault="00213A59" w:rsidP="0021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Sekretář KASPV Vysočina</w:t>
      </w:r>
    </w:p>
    <w:p w:rsidR="00213A59" w:rsidRDefault="00213A59" w:rsidP="00213A5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213A59" w:rsidRDefault="00213A59" w:rsidP="00213A5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213A59" w:rsidRDefault="00213A59" w:rsidP="00213A5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70CC9" w:rsidRDefault="00213A59">
      <w:bookmarkStart w:id="0" w:name="_GoBack"/>
      <w:bookmarkEnd w:id="0"/>
    </w:p>
    <w:sectPr w:rsidR="00170CC9" w:rsidSect="00213A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76"/>
    <w:rsid w:val="00213A59"/>
    <w:rsid w:val="003979A9"/>
    <w:rsid w:val="00504A2F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92D6-C9DB-49DD-B6B2-8B4B90AC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A59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A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A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213A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A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semiHidden/>
    <w:unhideWhenUsed/>
    <w:rsid w:val="00213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socina@casp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2022-02-11T12:14:00Z</dcterms:created>
  <dcterms:modified xsi:type="dcterms:W3CDTF">2022-02-11T12:14:00Z</dcterms:modified>
</cp:coreProperties>
</file>